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4"/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0A0" w:firstRow="1" w:lastRow="0" w:firstColumn="1" w:lastColumn="0" w:noHBand="0" w:noVBand="0"/>
      </w:tblPr>
      <w:tblGrid>
        <w:gridCol w:w="6062"/>
      </w:tblGrid>
      <w:tr w:rsidR="002C77EC" w:rsidRPr="00A77024" w:rsidTr="00AB0A0D">
        <w:trPr>
          <w:trHeight w:val="468"/>
        </w:trPr>
        <w:tc>
          <w:tcPr>
            <w:tcW w:w="6062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8DB3E2"/>
          </w:tcPr>
          <w:p w:rsidR="002C77EC" w:rsidRPr="00AA7CF5" w:rsidRDefault="002C77EC" w:rsidP="002C77EC">
            <w:pPr>
              <w:pStyle w:val="a7"/>
              <w:numPr>
                <w:ilvl w:val="0"/>
                <w:numId w:val="1"/>
              </w:numPr>
              <w:spacing w:before="40" w:after="40"/>
              <w:jc w:val="both"/>
              <w:rPr>
                <w:b/>
                <w:sz w:val="28"/>
                <w:szCs w:val="28"/>
                <w:lang w:val="uz-Cyrl-UZ"/>
              </w:rPr>
            </w:pPr>
            <w:r w:rsidRPr="00AA7CF5">
              <w:rPr>
                <w:b/>
                <w:sz w:val="28"/>
                <w:szCs w:val="28"/>
                <w:lang w:val="uz-Cyrl-UZ"/>
              </w:rPr>
              <w:t>ТРАНСПОРТ</w:t>
            </w:r>
          </w:p>
        </w:tc>
      </w:tr>
    </w:tbl>
    <w:p w:rsidR="002C77EC" w:rsidRPr="00A77024" w:rsidRDefault="002C77EC" w:rsidP="002C77EC">
      <w:pPr>
        <w:pStyle w:val="a3"/>
        <w:spacing w:after="120" w:line="264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2C77EC" w:rsidRPr="00A77024" w:rsidRDefault="002C77EC" w:rsidP="002C77EC">
      <w:pPr>
        <w:pStyle w:val="a3"/>
        <w:spacing w:after="120" w:line="264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2C77EC" w:rsidRPr="00A77024" w:rsidRDefault="002C77EC" w:rsidP="002C77EC">
      <w:pPr>
        <w:pStyle w:val="a3"/>
        <w:spacing w:after="120" w:line="264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2C77EC" w:rsidRPr="00AB0A0D" w:rsidRDefault="002C77EC" w:rsidP="002C77EC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B0A0D">
        <w:rPr>
          <w:rFonts w:ascii="Times New Roman" w:hAnsi="Times New Roman" w:cs="Times New Roman"/>
          <w:b/>
          <w:sz w:val="24"/>
          <w:szCs w:val="24"/>
          <w:lang w:val="uz-Cyrl-UZ"/>
        </w:rPr>
        <w:t>Юк ташиш.</w:t>
      </w:r>
      <w:r w:rsidRPr="00AB0A0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AB0A0D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2020 йил январь-март ойларида барча транспорт турлари томонидан </w:t>
      </w:r>
      <w:r w:rsidRPr="00AB0A0D">
        <w:rPr>
          <w:rFonts w:ascii="Times New Roman" w:hAnsi="Times New Roman" w:cs="Times New Roman"/>
          <w:bCs/>
          <w:sz w:val="24"/>
          <w:szCs w:val="24"/>
          <w:lang w:val="uz-Cyrl-UZ"/>
        </w:rPr>
        <w:br/>
        <w:t xml:space="preserve">9,2 млн. тонна юк ташилган бўлиб, бу ўтган йилнинг шу даврига нисбатан 103,5 </w:t>
      </w:r>
      <w:r w:rsidRPr="00AB0A0D">
        <w:rPr>
          <w:rFonts w:ascii="Times New Roman" w:hAnsi="Times New Roman" w:cs="Times New Roman"/>
          <w:sz w:val="24"/>
          <w:szCs w:val="24"/>
          <w:lang w:val="uz-Cyrl-UZ"/>
        </w:rPr>
        <w:t xml:space="preserve">фоизга кўпайди. </w:t>
      </w:r>
    </w:p>
    <w:p w:rsidR="002C77EC" w:rsidRPr="00AB0A0D" w:rsidRDefault="002C77EC" w:rsidP="002C77EC">
      <w:pPr>
        <w:spacing w:after="120"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AB0A0D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Юк айланмаси.</w:t>
      </w:r>
      <w:r w:rsidRPr="00AB0A0D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Барча транспорт турлари томонидан 266,0 млн.тн-км.ни ташкил қилди ва 122,1</w:t>
      </w:r>
      <w:r w:rsidRPr="00AB0A0D">
        <w:rPr>
          <w:rFonts w:ascii="Times New Roman" w:hAnsi="Times New Roman" w:cs="Times New Roman"/>
          <w:sz w:val="24"/>
          <w:szCs w:val="24"/>
          <w:lang w:val="uz-Cyrl-UZ"/>
        </w:rPr>
        <w:t xml:space="preserve"> фоизга кўпайди</w:t>
      </w:r>
      <w:r w:rsidRPr="00AB0A0D">
        <w:rPr>
          <w:rFonts w:ascii="Times New Roman" w:hAnsi="Times New Roman" w:cs="Times New Roman"/>
          <w:bCs/>
          <w:sz w:val="24"/>
          <w:szCs w:val="24"/>
          <w:lang w:val="uz-Cyrl-UZ"/>
        </w:rPr>
        <w:t>.</w:t>
      </w:r>
    </w:p>
    <w:p w:rsidR="002C77EC" w:rsidRPr="00AB0A0D" w:rsidRDefault="002C77EC" w:rsidP="00AB0A0D">
      <w:pPr>
        <w:spacing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AB0A0D">
        <w:rPr>
          <w:rFonts w:ascii="Times New Roman" w:hAnsi="Times New Roman" w:cs="Times New Roman"/>
          <w:b/>
          <w:sz w:val="24"/>
          <w:szCs w:val="24"/>
          <w:lang w:val="uz-Cyrl-UZ"/>
        </w:rPr>
        <w:t>Юк ташиш ва юк айланмаси транспорт турлари бўйича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9"/>
        <w:gridCol w:w="2123"/>
        <w:gridCol w:w="3329"/>
      </w:tblGrid>
      <w:tr w:rsidR="002C77EC" w:rsidRPr="000E0AB0" w:rsidTr="00AB0A0D">
        <w:trPr>
          <w:trHeight w:val="1180"/>
          <w:tblHeader/>
        </w:trPr>
        <w:tc>
          <w:tcPr>
            <w:tcW w:w="2152" w:type="pct"/>
            <w:shd w:val="clear" w:color="auto" w:fill="auto"/>
            <w:vAlign w:val="center"/>
          </w:tcPr>
          <w:p w:rsidR="002C77EC" w:rsidRPr="000E0AB0" w:rsidRDefault="002C77EC" w:rsidP="00362A8D">
            <w:pPr>
              <w:pStyle w:val="7"/>
              <w:spacing w:after="0"/>
              <w:rPr>
                <w:rFonts w:ascii="Times New Roman" w:hAnsi="Times New Roman"/>
                <w:i/>
                <w:lang w:val="uz-Cyrl-UZ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C77EC" w:rsidRPr="000E0AB0" w:rsidRDefault="002C77EC" w:rsidP="00362A8D">
            <w:pPr>
              <w:pStyle w:val="7"/>
              <w:spacing w:after="0"/>
              <w:jc w:val="center"/>
              <w:rPr>
                <w:rFonts w:ascii="Times New Roman" w:hAnsi="Times New Roman"/>
                <w:i/>
                <w:lang w:val="uz-Cyrl-UZ"/>
              </w:rPr>
            </w:pPr>
            <w:r w:rsidRPr="000E0AB0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20</w:t>
            </w:r>
            <w:r w:rsidRPr="000E0AB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E0AB0">
              <w:rPr>
                <w:rFonts w:ascii="Times New Roman" w:hAnsi="Times New Roman"/>
                <w:i/>
              </w:rPr>
              <w:t>йил</w:t>
            </w:r>
            <w:proofErr w:type="spellEnd"/>
          </w:p>
        </w:tc>
        <w:tc>
          <w:tcPr>
            <w:tcW w:w="1739" w:type="pct"/>
            <w:shd w:val="clear" w:color="auto" w:fill="auto"/>
            <w:vAlign w:val="center"/>
          </w:tcPr>
          <w:p w:rsidR="002C77EC" w:rsidRPr="000E0AB0" w:rsidRDefault="002C77EC" w:rsidP="00362A8D">
            <w:pPr>
              <w:pStyle w:val="7"/>
              <w:spacing w:after="0"/>
              <w:jc w:val="center"/>
              <w:rPr>
                <w:rFonts w:ascii="Times New Roman" w:hAnsi="Times New Roman"/>
                <w:i/>
              </w:rPr>
            </w:pPr>
            <w:r w:rsidRPr="000E0AB0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19</w:t>
            </w:r>
            <w:r w:rsidRPr="000E0AB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E0AB0">
              <w:rPr>
                <w:rFonts w:ascii="Times New Roman" w:hAnsi="Times New Roman"/>
                <w:i/>
              </w:rPr>
              <w:t>йилга</w:t>
            </w:r>
            <w:proofErr w:type="spellEnd"/>
            <w:r w:rsidRPr="000E0AB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E0AB0">
              <w:rPr>
                <w:rFonts w:ascii="Times New Roman" w:hAnsi="Times New Roman"/>
                <w:i/>
              </w:rPr>
              <w:t>нисбатан</w:t>
            </w:r>
            <w:proofErr w:type="spellEnd"/>
            <w:r>
              <w:rPr>
                <w:rFonts w:ascii="Times New Roman" w:hAnsi="Times New Roman"/>
                <w:i/>
                <w:lang w:val="uz-Cyrl-UZ"/>
              </w:rPr>
              <w:t xml:space="preserve">,                       % </w:t>
            </w:r>
            <w:r w:rsidRPr="000E0AB0">
              <w:rPr>
                <w:rFonts w:ascii="Times New Roman" w:hAnsi="Times New Roman"/>
                <w:i/>
              </w:rPr>
              <w:t>да</w:t>
            </w:r>
          </w:p>
        </w:tc>
      </w:tr>
      <w:tr w:rsidR="002C77EC" w:rsidRPr="000E0AB0" w:rsidTr="00AB0A0D">
        <w:trPr>
          <w:trHeight w:val="378"/>
          <w:tblHeader/>
        </w:trPr>
        <w:tc>
          <w:tcPr>
            <w:tcW w:w="2152" w:type="pct"/>
            <w:shd w:val="clear" w:color="auto" w:fill="auto"/>
          </w:tcPr>
          <w:p w:rsidR="002C77EC" w:rsidRPr="000E0AB0" w:rsidRDefault="002C77EC" w:rsidP="00362A8D">
            <w:pPr>
              <w:ind w:left="142" w:hanging="142"/>
              <w:rPr>
                <w:sz w:val="10"/>
                <w:szCs w:val="10"/>
              </w:rPr>
            </w:pPr>
          </w:p>
        </w:tc>
        <w:tc>
          <w:tcPr>
            <w:tcW w:w="1109" w:type="pct"/>
            <w:shd w:val="clear" w:color="auto" w:fill="auto"/>
          </w:tcPr>
          <w:p w:rsidR="002C77EC" w:rsidRPr="000E0AB0" w:rsidRDefault="002C77EC" w:rsidP="00362A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39" w:type="pct"/>
            <w:shd w:val="clear" w:color="auto" w:fill="auto"/>
          </w:tcPr>
          <w:p w:rsidR="002C77EC" w:rsidRPr="000E0AB0" w:rsidRDefault="002C77EC" w:rsidP="00362A8D">
            <w:pPr>
              <w:jc w:val="center"/>
              <w:rPr>
                <w:sz w:val="10"/>
                <w:szCs w:val="10"/>
              </w:rPr>
            </w:pPr>
          </w:p>
        </w:tc>
      </w:tr>
      <w:tr w:rsidR="002C77EC" w:rsidRPr="000E0AB0" w:rsidTr="00AB0A0D">
        <w:trPr>
          <w:trHeight w:val="416"/>
        </w:trPr>
        <w:tc>
          <w:tcPr>
            <w:tcW w:w="2152" w:type="pct"/>
            <w:shd w:val="clear" w:color="auto" w:fill="auto"/>
            <w:vAlign w:val="bottom"/>
          </w:tcPr>
          <w:p w:rsidR="002C77EC" w:rsidRPr="000E0AB0" w:rsidRDefault="002C77EC" w:rsidP="00362A8D">
            <w:pPr>
              <w:pStyle w:val="7"/>
              <w:spacing w:before="120" w:after="240"/>
              <w:ind w:firstLine="29"/>
              <w:rPr>
                <w:rFonts w:ascii="Times New Roman" w:hAnsi="Times New Roman"/>
              </w:rPr>
            </w:pPr>
            <w:proofErr w:type="spellStart"/>
            <w:r w:rsidRPr="000E0AB0">
              <w:rPr>
                <w:rFonts w:ascii="Times New Roman" w:hAnsi="Times New Roman"/>
              </w:rPr>
              <w:t>Ташилган</w:t>
            </w:r>
            <w:proofErr w:type="spellEnd"/>
            <w:r w:rsidRPr="000E0AB0">
              <w:rPr>
                <w:rFonts w:ascii="Times New Roman" w:hAnsi="Times New Roman"/>
              </w:rPr>
              <w:t xml:space="preserve"> </w:t>
            </w:r>
            <w:proofErr w:type="spellStart"/>
            <w:r w:rsidRPr="000E0AB0">
              <w:rPr>
                <w:rFonts w:ascii="Times New Roman" w:hAnsi="Times New Roman"/>
              </w:rPr>
              <w:t>юк</w:t>
            </w:r>
            <w:proofErr w:type="spellEnd"/>
            <w:r w:rsidRPr="000E0AB0">
              <w:rPr>
                <w:rFonts w:ascii="Times New Roman" w:hAnsi="Times New Roman"/>
              </w:rPr>
              <w:t>,</w:t>
            </w:r>
            <w:r w:rsidRPr="000E0AB0">
              <w:rPr>
                <w:rFonts w:ascii="Times New Roman" w:hAnsi="Times New Roman"/>
                <w:color w:val="FF0000"/>
              </w:rPr>
              <w:t xml:space="preserve"> </w:t>
            </w:r>
            <w:r w:rsidRPr="000E0AB0">
              <w:rPr>
                <w:rFonts w:ascii="Times New Roman" w:hAnsi="Times New Roman"/>
                <w:i/>
              </w:rPr>
              <w:t xml:space="preserve">млн. </w:t>
            </w:r>
            <w:proofErr w:type="spellStart"/>
            <w:r w:rsidRPr="000E0AB0">
              <w:rPr>
                <w:rFonts w:ascii="Times New Roman" w:hAnsi="Times New Roman"/>
                <w:i/>
              </w:rPr>
              <w:t>тн</w:t>
            </w:r>
            <w:proofErr w:type="spellEnd"/>
          </w:p>
        </w:tc>
        <w:tc>
          <w:tcPr>
            <w:tcW w:w="1109" w:type="pct"/>
            <w:shd w:val="clear" w:color="auto" w:fill="auto"/>
            <w:vAlign w:val="center"/>
          </w:tcPr>
          <w:p w:rsidR="002C77EC" w:rsidRPr="000E0AB0" w:rsidRDefault="002C77EC" w:rsidP="00362A8D">
            <w:pPr>
              <w:pStyle w:val="7"/>
              <w:spacing w:after="0"/>
              <w:ind w:left="0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2C77EC" w:rsidRPr="000E0AB0" w:rsidRDefault="002C77EC" w:rsidP="00362A8D">
            <w:pPr>
              <w:pStyle w:val="7"/>
              <w:spacing w:after="0"/>
              <w:ind w:left="0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</w:t>
            </w:r>
          </w:p>
        </w:tc>
      </w:tr>
      <w:tr w:rsidR="002C77EC" w:rsidRPr="000E0AB0" w:rsidTr="00AB0A0D">
        <w:trPr>
          <w:trHeight w:val="416"/>
        </w:trPr>
        <w:tc>
          <w:tcPr>
            <w:tcW w:w="2152" w:type="pct"/>
            <w:shd w:val="clear" w:color="auto" w:fill="auto"/>
            <w:vAlign w:val="bottom"/>
          </w:tcPr>
          <w:p w:rsidR="002C77EC" w:rsidRPr="000E0AB0" w:rsidRDefault="002C77EC" w:rsidP="00362A8D">
            <w:pPr>
              <w:spacing w:before="120" w:after="240"/>
              <w:ind w:firstLine="567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 xml:space="preserve">шу </w:t>
            </w:r>
            <w:proofErr w:type="spellStart"/>
            <w:r w:rsidRPr="000E0AB0">
              <w:rPr>
                <w:i/>
                <w:sz w:val="24"/>
                <w:szCs w:val="24"/>
              </w:rPr>
              <w:t>жумладан</w:t>
            </w:r>
            <w:proofErr w:type="spellEnd"/>
            <w:r w:rsidRPr="000E0AB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C77EC" w:rsidRPr="000E0AB0" w:rsidRDefault="002C77EC" w:rsidP="00362A8D">
            <w:pPr>
              <w:pStyle w:val="7"/>
              <w:spacing w:after="0"/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shd w:val="clear" w:color="auto" w:fill="auto"/>
            <w:vAlign w:val="center"/>
          </w:tcPr>
          <w:p w:rsidR="002C77EC" w:rsidRPr="000E0AB0" w:rsidRDefault="002C77EC" w:rsidP="00362A8D">
            <w:pPr>
              <w:pStyle w:val="7"/>
              <w:spacing w:after="0"/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</w:tr>
      <w:tr w:rsidR="002C77EC" w:rsidRPr="000E0AB0" w:rsidTr="00AB0A0D">
        <w:trPr>
          <w:trHeight w:val="416"/>
        </w:trPr>
        <w:tc>
          <w:tcPr>
            <w:tcW w:w="2152" w:type="pct"/>
            <w:shd w:val="clear" w:color="auto" w:fill="auto"/>
            <w:vAlign w:val="bottom"/>
          </w:tcPr>
          <w:p w:rsidR="002C77EC" w:rsidRPr="000E0AB0" w:rsidRDefault="002C77EC" w:rsidP="00362A8D">
            <w:pPr>
              <w:spacing w:before="120" w:after="240"/>
              <w:ind w:left="227" w:hanging="113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автомобил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транспортида</w:t>
            </w:r>
            <w:proofErr w:type="spellEnd"/>
          </w:p>
        </w:tc>
        <w:tc>
          <w:tcPr>
            <w:tcW w:w="1109" w:type="pct"/>
            <w:shd w:val="clear" w:color="auto" w:fill="auto"/>
            <w:vAlign w:val="center"/>
          </w:tcPr>
          <w:p w:rsidR="002C77EC" w:rsidRPr="000E0AB0" w:rsidRDefault="002C77EC" w:rsidP="00362A8D">
            <w:pPr>
              <w:pStyle w:val="7"/>
              <w:spacing w:after="0"/>
              <w:ind w:left="0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2C77EC" w:rsidRPr="000E0AB0" w:rsidRDefault="002C77EC" w:rsidP="00362A8D">
            <w:pPr>
              <w:pStyle w:val="7"/>
              <w:spacing w:after="0"/>
              <w:ind w:left="0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103,5</w:t>
            </w:r>
          </w:p>
        </w:tc>
      </w:tr>
      <w:tr w:rsidR="002C77EC" w:rsidRPr="000E0AB0" w:rsidTr="00AB0A0D">
        <w:trPr>
          <w:trHeight w:val="416"/>
        </w:trPr>
        <w:tc>
          <w:tcPr>
            <w:tcW w:w="2152" w:type="pct"/>
            <w:shd w:val="clear" w:color="auto" w:fill="auto"/>
            <w:vAlign w:val="bottom"/>
          </w:tcPr>
          <w:p w:rsidR="002C77EC" w:rsidRPr="000E0AB0" w:rsidRDefault="002C77EC" w:rsidP="00362A8D">
            <w:pPr>
              <w:spacing w:before="120" w:after="240"/>
              <w:ind w:firstLine="142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Юк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айланмаси</w:t>
            </w:r>
            <w:proofErr w:type="spellEnd"/>
            <w:r w:rsidRPr="000E0AB0">
              <w:rPr>
                <w:sz w:val="24"/>
                <w:szCs w:val="24"/>
              </w:rPr>
              <w:t xml:space="preserve">, млн. </w:t>
            </w:r>
            <w:proofErr w:type="spellStart"/>
            <w:r w:rsidRPr="000E0AB0">
              <w:rPr>
                <w:sz w:val="24"/>
                <w:szCs w:val="24"/>
              </w:rPr>
              <w:t>тн</w:t>
            </w:r>
            <w:proofErr w:type="spellEnd"/>
            <w:r w:rsidRPr="000E0AB0">
              <w:rPr>
                <w:sz w:val="24"/>
                <w:szCs w:val="24"/>
              </w:rPr>
              <w:t>-км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C77EC" w:rsidRPr="000E0AB0" w:rsidRDefault="002C77EC" w:rsidP="00362A8D">
            <w:pPr>
              <w:pStyle w:val="7"/>
              <w:spacing w:after="0"/>
              <w:ind w:left="0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2C77EC" w:rsidRPr="000E0AB0" w:rsidRDefault="002C77EC" w:rsidP="00362A8D">
            <w:pPr>
              <w:pStyle w:val="7"/>
              <w:spacing w:after="0"/>
              <w:ind w:left="0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122,1</w:t>
            </w:r>
          </w:p>
        </w:tc>
      </w:tr>
      <w:tr w:rsidR="002C77EC" w:rsidRPr="000E0AB0" w:rsidTr="00AB0A0D">
        <w:trPr>
          <w:trHeight w:val="416"/>
        </w:trPr>
        <w:tc>
          <w:tcPr>
            <w:tcW w:w="2152" w:type="pct"/>
            <w:shd w:val="clear" w:color="auto" w:fill="auto"/>
            <w:vAlign w:val="bottom"/>
          </w:tcPr>
          <w:p w:rsidR="002C77EC" w:rsidRPr="000E0AB0" w:rsidRDefault="002C77EC" w:rsidP="00362A8D">
            <w:pPr>
              <w:spacing w:before="120" w:after="240"/>
              <w:ind w:firstLine="567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 xml:space="preserve">шу </w:t>
            </w:r>
            <w:proofErr w:type="spellStart"/>
            <w:r w:rsidRPr="000E0AB0">
              <w:rPr>
                <w:i/>
                <w:sz w:val="24"/>
                <w:szCs w:val="24"/>
              </w:rPr>
              <w:t>жумладан</w:t>
            </w:r>
            <w:proofErr w:type="spellEnd"/>
            <w:r w:rsidRPr="000E0AB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C77EC" w:rsidRPr="000E0AB0" w:rsidRDefault="002C77EC" w:rsidP="00362A8D">
            <w:pPr>
              <w:pStyle w:val="7"/>
              <w:spacing w:after="0"/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shd w:val="clear" w:color="auto" w:fill="auto"/>
            <w:vAlign w:val="center"/>
          </w:tcPr>
          <w:p w:rsidR="002C77EC" w:rsidRPr="000E0AB0" w:rsidRDefault="002C77EC" w:rsidP="00362A8D">
            <w:pPr>
              <w:pStyle w:val="7"/>
              <w:spacing w:after="0"/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</w:tr>
      <w:tr w:rsidR="002C77EC" w:rsidRPr="000E0AB0" w:rsidTr="00AB0A0D">
        <w:trPr>
          <w:trHeight w:val="416"/>
        </w:trPr>
        <w:tc>
          <w:tcPr>
            <w:tcW w:w="2152" w:type="pct"/>
            <w:shd w:val="clear" w:color="auto" w:fill="auto"/>
            <w:vAlign w:val="bottom"/>
          </w:tcPr>
          <w:p w:rsidR="002C77EC" w:rsidRPr="000E0AB0" w:rsidRDefault="002C77EC" w:rsidP="00362A8D">
            <w:pPr>
              <w:spacing w:before="120" w:after="240"/>
              <w:ind w:left="227" w:hanging="113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автомобил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транспортида</w:t>
            </w:r>
            <w:proofErr w:type="spellEnd"/>
          </w:p>
        </w:tc>
        <w:tc>
          <w:tcPr>
            <w:tcW w:w="1109" w:type="pct"/>
            <w:shd w:val="clear" w:color="auto" w:fill="auto"/>
            <w:vAlign w:val="center"/>
          </w:tcPr>
          <w:p w:rsidR="002C77EC" w:rsidRPr="000E0AB0" w:rsidRDefault="002C77EC" w:rsidP="00362A8D">
            <w:pPr>
              <w:pStyle w:val="7"/>
              <w:spacing w:after="0"/>
              <w:ind w:left="0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266,0</w:t>
            </w:r>
          </w:p>
        </w:tc>
        <w:tc>
          <w:tcPr>
            <w:tcW w:w="1739" w:type="pct"/>
            <w:shd w:val="clear" w:color="auto" w:fill="auto"/>
            <w:vAlign w:val="center"/>
          </w:tcPr>
          <w:p w:rsidR="002C77EC" w:rsidRPr="000E0AB0" w:rsidRDefault="002C77EC" w:rsidP="00362A8D">
            <w:pPr>
              <w:pStyle w:val="7"/>
              <w:spacing w:after="0"/>
              <w:ind w:left="0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122,1</w:t>
            </w:r>
          </w:p>
        </w:tc>
      </w:tr>
    </w:tbl>
    <w:p w:rsidR="002C77EC" w:rsidRPr="000E0AB0" w:rsidRDefault="002C77EC" w:rsidP="002C77EC">
      <w:pPr>
        <w:pStyle w:val="2"/>
        <w:widowControl/>
        <w:spacing w:after="0"/>
        <w:ind w:firstLine="0"/>
        <w:rPr>
          <w:sz w:val="16"/>
          <w:szCs w:val="16"/>
        </w:rPr>
      </w:pPr>
    </w:p>
    <w:p w:rsidR="002C77EC" w:rsidRPr="00D85DFC" w:rsidRDefault="002C77EC" w:rsidP="002C77EC">
      <w:pPr>
        <w:pStyle w:val="a5"/>
        <w:spacing w:line="312" w:lineRule="auto"/>
        <w:rPr>
          <w:sz w:val="24"/>
          <w:szCs w:val="24"/>
          <w:lang w:val="uz-Cyrl-UZ"/>
        </w:rPr>
      </w:pPr>
      <w:r w:rsidRPr="00D85DFC">
        <w:rPr>
          <w:sz w:val="24"/>
          <w:szCs w:val="24"/>
          <w:lang w:val="uz-Cyrl-UZ"/>
        </w:rPr>
        <w:t xml:space="preserve">Якка тартибдаги тадбиркорларнинг автомобил </w:t>
      </w:r>
      <w:r w:rsidRPr="00D85DFC">
        <w:rPr>
          <w:bCs/>
          <w:sz w:val="24"/>
          <w:szCs w:val="24"/>
          <w:lang w:val="uz-Cyrl-UZ"/>
        </w:rPr>
        <w:t xml:space="preserve">транспорти </w:t>
      </w:r>
      <w:r w:rsidRPr="00D85DFC">
        <w:rPr>
          <w:sz w:val="24"/>
          <w:szCs w:val="24"/>
          <w:lang w:val="uz-Cyrl-UZ"/>
        </w:rPr>
        <w:t xml:space="preserve">юк айланмаси </w:t>
      </w:r>
      <w:r w:rsidRPr="00D85DFC">
        <w:rPr>
          <w:sz w:val="24"/>
          <w:szCs w:val="24"/>
          <w:lang w:val="uz-Cyrl-UZ"/>
        </w:rPr>
        <w:br/>
        <w:t>20</w:t>
      </w:r>
      <w:r>
        <w:rPr>
          <w:sz w:val="24"/>
          <w:szCs w:val="24"/>
          <w:lang w:val="uz-Cyrl-UZ"/>
        </w:rPr>
        <w:t>20</w:t>
      </w:r>
      <w:r w:rsidRPr="00D85DFC">
        <w:rPr>
          <w:sz w:val="24"/>
          <w:szCs w:val="24"/>
          <w:lang w:val="uz-Cyrl-UZ"/>
        </w:rPr>
        <w:t xml:space="preserve"> йил </w:t>
      </w:r>
      <w:r w:rsidRPr="00D85DFC">
        <w:rPr>
          <w:bCs/>
          <w:sz w:val="24"/>
          <w:szCs w:val="24"/>
          <w:lang w:val="uz-Cyrl-UZ"/>
        </w:rPr>
        <w:t>январь-</w:t>
      </w:r>
      <w:r>
        <w:rPr>
          <w:bCs/>
          <w:sz w:val="24"/>
          <w:szCs w:val="24"/>
          <w:lang w:val="uz-Cyrl-UZ"/>
        </w:rPr>
        <w:t>март</w:t>
      </w:r>
      <w:r w:rsidRPr="00D85DFC">
        <w:rPr>
          <w:bCs/>
          <w:sz w:val="24"/>
          <w:szCs w:val="24"/>
          <w:lang w:val="uz-Cyrl-UZ"/>
        </w:rPr>
        <w:t xml:space="preserve">га </w:t>
      </w:r>
      <w:r w:rsidRPr="00D85DFC">
        <w:rPr>
          <w:sz w:val="24"/>
          <w:szCs w:val="24"/>
          <w:lang w:val="uz-Cyrl-UZ"/>
        </w:rPr>
        <w:t xml:space="preserve">нисбатан </w:t>
      </w:r>
      <w:r>
        <w:rPr>
          <w:sz w:val="24"/>
          <w:szCs w:val="24"/>
        </w:rPr>
        <w:t>101,7</w:t>
      </w:r>
      <w:r w:rsidRPr="00D85DFC">
        <w:rPr>
          <w:sz w:val="24"/>
          <w:szCs w:val="24"/>
          <w:lang w:val="uz-Cyrl-UZ"/>
        </w:rPr>
        <w:t xml:space="preserve"> фоизга кўпайди ва </w:t>
      </w:r>
      <w:r>
        <w:rPr>
          <w:sz w:val="24"/>
          <w:szCs w:val="24"/>
        </w:rPr>
        <w:t>185,9</w:t>
      </w:r>
      <w:r w:rsidRPr="00D85DFC">
        <w:rPr>
          <w:sz w:val="24"/>
          <w:szCs w:val="24"/>
          <w:lang w:val="uz-Cyrl-UZ"/>
        </w:rPr>
        <w:t xml:space="preserve"> млн. тн-км.ни ташкил қилди. Юк айланмасининг умумий ҳажмида х</w:t>
      </w:r>
      <w:r>
        <w:rPr>
          <w:sz w:val="24"/>
          <w:szCs w:val="24"/>
          <w:lang w:val="uz-Cyrl-UZ"/>
        </w:rPr>
        <w:t>усусий юк ташувчиларнинг улуши 80,1</w:t>
      </w:r>
      <w:r w:rsidRPr="00D85DFC">
        <w:rPr>
          <w:sz w:val="24"/>
          <w:szCs w:val="24"/>
          <w:lang w:val="uz-Cyrl-UZ"/>
        </w:rPr>
        <w:t xml:space="preserve"> фоизни ташкил қилди (201</w:t>
      </w:r>
      <w:r>
        <w:rPr>
          <w:sz w:val="24"/>
          <w:szCs w:val="24"/>
          <w:lang w:val="uz-Cyrl-UZ"/>
        </w:rPr>
        <w:t>9</w:t>
      </w:r>
      <w:r w:rsidRPr="00D85DFC">
        <w:rPr>
          <w:sz w:val="24"/>
          <w:szCs w:val="24"/>
          <w:lang w:val="uz-Cyrl-UZ"/>
        </w:rPr>
        <w:t xml:space="preserve"> йил январь-</w:t>
      </w:r>
      <w:r>
        <w:rPr>
          <w:sz w:val="24"/>
          <w:szCs w:val="24"/>
          <w:lang w:val="uz-Cyrl-UZ"/>
        </w:rPr>
        <w:t>март</w:t>
      </w:r>
      <w:r w:rsidRPr="00D85DFC">
        <w:rPr>
          <w:sz w:val="24"/>
          <w:szCs w:val="24"/>
          <w:lang w:val="uz-Cyrl-UZ"/>
        </w:rPr>
        <w:t xml:space="preserve">да </w:t>
      </w:r>
      <w:r>
        <w:rPr>
          <w:sz w:val="24"/>
          <w:szCs w:val="24"/>
          <w:lang w:val="uz-Cyrl-UZ"/>
        </w:rPr>
        <w:t>95,8</w:t>
      </w:r>
      <w:r w:rsidRPr="00D85DFC">
        <w:rPr>
          <w:sz w:val="24"/>
          <w:szCs w:val="24"/>
          <w:lang w:val="uz-Cyrl-UZ"/>
        </w:rPr>
        <w:t>%).</w:t>
      </w:r>
    </w:p>
    <w:p w:rsidR="002C77EC" w:rsidRPr="000E0AB0" w:rsidRDefault="002C77EC" w:rsidP="002C77EC">
      <w:pPr>
        <w:pStyle w:val="a5"/>
        <w:spacing w:line="312" w:lineRule="auto"/>
        <w:rPr>
          <w:sz w:val="24"/>
          <w:szCs w:val="24"/>
          <w:lang w:val="uz-Cyrl-UZ"/>
        </w:rPr>
      </w:pPr>
      <w:r w:rsidRPr="00D85DFC">
        <w:rPr>
          <w:b/>
          <w:bCs/>
          <w:sz w:val="24"/>
          <w:szCs w:val="24"/>
          <w:lang w:val="uz-Cyrl-UZ"/>
        </w:rPr>
        <w:t xml:space="preserve">Йўловчи ташиш. </w:t>
      </w:r>
      <w:r w:rsidRPr="00D85DFC">
        <w:rPr>
          <w:sz w:val="24"/>
          <w:szCs w:val="24"/>
          <w:lang w:val="uz-Cyrl-UZ"/>
        </w:rPr>
        <w:t>20</w:t>
      </w:r>
      <w:r>
        <w:rPr>
          <w:sz w:val="24"/>
          <w:szCs w:val="24"/>
          <w:lang w:val="uz-Cyrl-UZ"/>
        </w:rPr>
        <w:t>20</w:t>
      </w:r>
      <w:r w:rsidRPr="00D85DFC">
        <w:rPr>
          <w:sz w:val="24"/>
          <w:szCs w:val="24"/>
          <w:lang w:val="uz-Cyrl-UZ"/>
        </w:rPr>
        <w:t xml:space="preserve">йил </w:t>
      </w:r>
      <w:r w:rsidRPr="00D85DFC">
        <w:rPr>
          <w:bCs/>
          <w:sz w:val="24"/>
          <w:szCs w:val="24"/>
          <w:lang w:val="uz-Cyrl-UZ"/>
        </w:rPr>
        <w:t>январь-</w:t>
      </w:r>
      <w:r>
        <w:rPr>
          <w:bCs/>
          <w:sz w:val="24"/>
          <w:szCs w:val="24"/>
          <w:lang w:val="uz-Cyrl-UZ"/>
        </w:rPr>
        <w:t>март</w:t>
      </w:r>
      <w:r w:rsidRPr="00D85DFC">
        <w:rPr>
          <w:bCs/>
          <w:sz w:val="24"/>
          <w:szCs w:val="24"/>
          <w:lang w:val="uz-Cyrl-UZ"/>
        </w:rPr>
        <w:t>да</w:t>
      </w:r>
      <w:r w:rsidRPr="00D85DFC">
        <w:rPr>
          <w:sz w:val="24"/>
          <w:szCs w:val="24"/>
          <w:lang w:val="uz-Cyrl-UZ"/>
        </w:rPr>
        <w:t xml:space="preserve"> барча </w:t>
      </w:r>
      <w:r w:rsidRPr="00D85DFC">
        <w:rPr>
          <w:bCs/>
          <w:sz w:val="24"/>
          <w:szCs w:val="24"/>
          <w:lang w:val="uz-Cyrl-UZ"/>
        </w:rPr>
        <w:t>транспорт турлари томонидан</w:t>
      </w:r>
      <w:r w:rsidRPr="00D85DFC">
        <w:rPr>
          <w:sz w:val="24"/>
          <w:szCs w:val="24"/>
          <w:lang w:val="uz-Cyrl-UZ"/>
        </w:rPr>
        <w:t xml:space="preserve"> </w:t>
      </w:r>
      <w:r w:rsidRPr="00B87550">
        <w:rPr>
          <w:sz w:val="24"/>
          <w:szCs w:val="24"/>
        </w:rPr>
        <w:br/>
      </w:r>
      <w:r>
        <w:rPr>
          <w:sz w:val="24"/>
          <w:szCs w:val="24"/>
          <w:lang w:val="uz-Cyrl-UZ"/>
        </w:rPr>
        <w:t>101,7</w:t>
      </w:r>
      <w:r w:rsidRPr="00D85DFC">
        <w:rPr>
          <w:sz w:val="24"/>
          <w:szCs w:val="24"/>
          <w:lang w:val="uz-Cyrl-UZ"/>
        </w:rPr>
        <w:t xml:space="preserve"> млн. киши ташилди. </w:t>
      </w:r>
      <w:r w:rsidRPr="00D85DFC">
        <w:rPr>
          <w:bCs/>
          <w:sz w:val="24"/>
          <w:szCs w:val="24"/>
          <w:lang w:val="uz-Cyrl-UZ"/>
        </w:rPr>
        <w:t>Йўловчи ташиш</w:t>
      </w:r>
      <w:r w:rsidRPr="00D85DFC">
        <w:rPr>
          <w:sz w:val="24"/>
          <w:szCs w:val="24"/>
          <w:lang w:val="uz-Cyrl-UZ"/>
        </w:rPr>
        <w:t xml:space="preserve"> айланмаси ушбу даврда </w:t>
      </w:r>
      <w:r>
        <w:rPr>
          <w:sz w:val="24"/>
          <w:szCs w:val="24"/>
          <w:lang w:val="uz-Cyrl-UZ"/>
        </w:rPr>
        <w:t>101,4</w:t>
      </w:r>
      <w:r w:rsidRPr="00D85DFC">
        <w:rPr>
          <w:sz w:val="24"/>
          <w:szCs w:val="24"/>
          <w:lang w:val="uz-Cyrl-UZ"/>
        </w:rPr>
        <w:t xml:space="preserve"> фоизга кўпайиб, </w:t>
      </w:r>
      <w:r>
        <w:rPr>
          <w:sz w:val="24"/>
          <w:szCs w:val="24"/>
          <w:lang w:val="uz-Cyrl-UZ"/>
        </w:rPr>
        <w:t>3296,1</w:t>
      </w:r>
      <w:r w:rsidRPr="00D85DFC">
        <w:rPr>
          <w:sz w:val="24"/>
          <w:szCs w:val="24"/>
          <w:lang w:val="uz-Cyrl-UZ"/>
        </w:rPr>
        <w:t xml:space="preserve"> млн. йўловчи-км.ни ташкил қилди.</w:t>
      </w:r>
      <w:r w:rsidRPr="000E0AB0">
        <w:rPr>
          <w:sz w:val="24"/>
          <w:szCs w:val="24"/>
          <w:lang w:val="uz-Cyrl-UZ"/>
        </w:rPr>
        <w:t xml:space="preserve"> </w:t>
      </w:r>
    </w:p>
    <w:p w:rsidR="002C77EC" w:rsidRPr="000E0AB0" w:rsidRDefault="002C77EC" w:rsidP="002C77EC">
      <w:pPr>
        <w:pStyle w:val="a5"/>
        <w:spacing w:line="312" w:lineRule="auto"/>
        <w:ind w:firstLine="0"/>
        <w:rPr>
          <w:sz w:val="24"/>
          <w:szCs w:val="24"/>
          <w:lang w:val="uz-Cyrl-UZ"/>
        </w:rPr>
      </w:pPr>
    </w:p>
    <w:p w:rsidR="002C77EC" w:rsidRPr="008B1D9F" w:rsidRDefault="002C77EC" w:rsidP="002C77EC">
      <w:pPr>
        <w:pStyle w:val="a5"/>
        <w:spacing w:line="312" w:lineRule="auto"/>
        <w:ind w:firstLine="0"/>
        <w:rPr>
          <w:sz w:val="24"/>
          <w:szCs w:val="24"/>
          <w:lang w:val="uz-Cyrl-UZ"/>
        </w:rPr>
      </w:pPr>
    </w:p>
    <w:p w:rsidR="002C77EC" w:rsidRPr="008B1D9F" w:rsidRDefault="002C77EC" w:rsidP="002C77EC">
      <w:pPr>
        <w:pStyle w:val="a5"/>
        <w:spacing w:line="312" w:lineRule="auto"/>
        <w:ind w:firstLine="0"/>
        <w:rPr>
          <w:sz w:val="24"/>
          <w:szCs w:val="24"/>
          <w:lang w:val="uz-Cyrl-UZ"/>
        </w:rPr>
      </w:pPr>
    </w:p>
    <w:p w:rsidR="002C77EC" w:rsidRDefault="002C77EC" w:rsidP="00AB0A0D">
      <w:pPr>
        <w:pStyle w:val="a5"/>
        <w:tabs>
          <w:tab w:val="left" w:pos="3544"/>
        </w:tabs>
        <w:spacing w:line="264" w:lineRule="auto"/>
        <w:ind w:firstLine="0"/>
        <w:rPr>
          <w:b/>
          <w:bCs/>
          <w:sz w:val="24"/>
          <w:szCs w:val="24"/>
          <w:lang w:val="uz-Cyrl-UZ"/>
        </w:rPr>
      </w:pPr>
    </w:p>
    <w:p w:rsidR="00AB0A0D" w:rsidRDefault="00AB0A0D" w:rsidP="002C77EC">
      <w:pPr>
        <w:pStyle w:val="a5"/>
        <w:tabs>
          <w:tab w:val="left" w:pos="3544"/>
        </w:tabs>
        <w:spacing w:line="264" w:lineRule="auto"/>
        <w:ind w:left="851" w:hanging="851"/>
        <w:jc w:val="center"/>
        <w:rPr>
          <w:b/>
          <w:bCs/>
          <w:sz w:val="24"/>
          <w:szCs w:val="24"/>
          <w:lang w:val="uz-Cyrl-UZ"/>
        </w:rPr>
      </w:pPr>
    </w:p>
    <w:p w:rsidR="002C77EC" w:rsidRPr="000E0AB0" w:rsidRDefault="002C77EC" w:rsidP="002C77EC">
      <w:pPr>
        <w:pStyle w:val="a5"/>
        <w:tabs>
          <w:tab w:val="left" w:pos="3544"/>
        </w:tabs>
        <w:spacing w:line="264" w:lineRule="auto"/>
        <w:ind w:left="851" w:hanging="851"/>
        <w:jc w:val="center"/>
        <w:rPr>
          <w:b/>
          <w:sz w:val="24"/>
          <w:szCs w:val="24"/>
          <w:lang w:val="uz-Cyrl-UZ"/>
        </w:rPr>
      </w:pPr>
      <w:r w:rsidRPr="000E0AB0">
        <w:rPr>
          <w:b/>
          <w:bCs/>
          <w:sz w:val="24"/>
          <w:szCs w:val="24"/>
          <w:lang w:val="uz-Cyrl-UZ"/>
        </w:rPr>
        <w:lastRenderedPageBreak/>
        <w:t xml:space="preserve">Транспорт турлари </w:t>
      </w:r>
      <w:r w:rsidRPr="000E0AB0">
        <w:rPr>
          <w:b/>
          <w:sz w:val="24"/>
          <w:szCs w:val="24"/>
          <w:lang w:val="uz-Cyrl-UZ"/>
        </w:rPr>
        <w:t>бўйича йўловчи ташиш ва йўловчи айланмаси</w:t>
      </w:r>
    </w:p>
    <w:p w:rsidR="002C77EC" w:rsidRPr="000E0AB0" w:rsidRDefault="002C77EC" w:rsidP="002C77EC">
      <w:pPr>
        <w:pStyle w:val="a5"/>
        <w:tabs>
          <w:tab w:val="left" w:pos="3544"/>
        </w:tabs>
        <w:spacing w:line="264" w:lineRule="auto"/>
        <w:ind w:left="851" w:hanging="851"/>
        <w:jc w:val="center"/>
        <w:rPr>
          <w:b/>
          <w:sz w:val="2"/>
          <w:szCs w:val="24"/>
          <w:lang w:val="uz-Cyrl-U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327"/>
        <w:gridCol w:w="2005"/>
        <w:gridCol w:w="2107"/>
      </w:tblGrid>
      <w:tr w:rsidR="002C77EC" w:rsidRPr="000E0AB0" w:rsidTr="00AB0A0D">
        <w:trPr>
          <w:trHeight w:val="1479"/>
          <w:tblHeader/>
        </w:trPr>
        <w:tc>
          <w:tcPr>
            <w:tcW w:w="2822" w:type="pct"/>
            <w:shd w:val="clear" w:color="auto" w:fill="auto"/>
            <w:vAlign w:val="center"/>
          </w:tcPr>
          <w:p w:rsidR="002C77EC" w:rsidRPr="000E0AB0" w:rsidRDefault="002C77EC" w:rsidP="00362A8D">
            <w:pPr>
              <w:jc w:val="center"/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2C77EC" w:rsidRPr="000E0AB0" w:rsidRDefault="002C77EC" w:rsidP="00362A8D">
            <w:pPr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20</w:t>
            </w:r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йил</w:t>
            </w:r>
            <w:proofErr w:type="spellEnd"/>
          </w:p>
        </w:tc>
        <w:tc>
          <w:tcPr>
            <w:tcW w:w="1116" w:type="pct"/>
            <w:shd w:val="clear" w:color="auto" w:fill="auto"/>
            <w:vAlign w:val="center"/>
          </w:tcPr>
          <w:p w:rsidR="002C77EC" w:rsidRDefault="002C77EC" w:rsidP="00362A8D">
            <w:pPr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</w:rPr>
              <w:t>201</w:t>
            </w:r>
            <w:r>
              <w:rPr>
                <w:i/>
                <w:sz w:val="24"/>
                <w:szCs w:val="24"/>
                <w:lang w:val="uz-Cyrl-UZ"/>
              </w:rPr>
              <w:t>9</w:t>
            </w:r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йилга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нисбатан</w:t>
            </w:r>
            <w:proofErr w:type="spellEnd"/>
            <w:r>
              <w:rPr>
                <w:i/>
                <w:sz w:val="24"/>
                <w:szCs w:val="24"/>
                <w:lang w:val="uz-Cyrl-UZ"/>
              </w:rPr>
              <w:t>,</w:t>
            </w:r>
          </w:p>
          <w:p w:rsidR="002C77EC" w:rsidRPr="000E0AB0" w:rsidRDefault="002C77EC" w:rsidP="00362A8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z-Cyrl-UZ"/>
              </w:rPr>
              <w:t xml:space="preserve"> % </w:t>
            </w:r>
            <w:r w:rsidRPr="000E0AB0">
              <w:rPr>
                <w:i/>
                <w:sz w:val="24"/>
                <w:szCs w:val="24"/>
              </w:rPr>
              <w:t>да</w:t>
            </w:r>
          </w:p>
        </w:tc>
      </w:tr>
      <w:tr w:rsidR="002C77EC" w:rsidRPr="000E0AB0" w:rsidTr="00AB0A0D">
        <w:trPr>
          <w:cantSplit/>
          <w:trHeight w:val="351"/>
          <w:tblHeader/>
        </w:trPr>
        <w:tc>
          <w:tcPr>
            <w:tcW w:w="2822" w:type="pct"/>
            <w:shd w:val="clear" w:color="auto" w:fill="auto"/>
          </w:tcPr>
          <w:p w:rsidR="002C77EC" w:rsidRPr="000E0AB0" w:rsidRDefault="002C77EC" w:rsidP="00362A8D">
            <w:pPr>
              <w:rPr>
                <w:sz w:val="4"/>
                <w:szCs w:val="4"/>
              </w:rPr>
            </w:pPr>
          </w:p>
        </w:tc>
        <w:tc>
          <w:tcPr>
            <w:tcW w:w="1062" w:type="pct"/>
            <w:shd w:val="clear" w:color="auto" w:fill="auto"/>
          </w:tcPr>
          <w:p w:rsidR="002C77EC" w:rsidRPr="000E0AB0" w:rsidRDefault="002C77EC" w:rsidP="00362A8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16" w:type="pct"/>
            <w:shd w:val="clear" w:color="auto" w:fill="auto"/>
          </w:tcPr>
          <w:p w:rsidR="002C77EC" w:rsidRPr="000E0AB0" w:rsidRDefault="002C77EC" w:rsidP="00362A8D">
            <w:pPr>
              <w:jc w:val="center"/>
              <w:rPr>
                <w:sz w:val="4"/>
                <w:szCs w:val="4"/>
              </w:rPr>
            </w:pPr>
          </w:p>
        </w:tc>
      </w:tr>
      <w:tr w:rsidR="002C77EC" w:rsidRPr="000E0AB0" w:rsidTr="00AB0A0D">
        <w:trPr>
          <w:cantSplit/>
          <w:trHeight w:val="693"/>
        </w:trPr>
        <w:tc>
          <w:tcPr>
            <w:tcW w:w="2822" w:type="pct"/>
            <w:shd w:val="clear" w:color="auto" w:fill="auto"/>
          </w:tcPr>
          <w:p w:rsidR="002C77EC" w:rsidRPr="00AB0A0D" w:rsidRDefault="002C77EC" w:rsidP="00362A8D">
            <w:pPr>
              <w:spacing w:line="192" w:lineRule="auto"/>
              <w:ind w:left="142"/>
              <w:jc w:val="both"/>
              <w:rPr>
                <w:rFonts w:ascii="Times New Roman" w:hAnsi="Times New Roman" w:cs="Times New Roman"/>
                <w:sz w:val="2"/>
                <w:szCs w:val="24"/>
                <w:lang w:val="uz-Cyrl-UZ"/>
              </w:rPr>
            </w:pPr>
          </w:p>
          <w:p w:rsidR="002C77EC" w:rsidRPr="00AB0A0D" w:rsidRDefault="00AB0A0D" w:rsidP="00362A8D">
            <w:pPr>
              <w:spacing w:before="120" w:after="360" w:line="192" w:lineRule="auto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AB0A0D">
              <w:rPr>
                <w:rFonts w:ascii="Times New Roman" w:hAnsi="Times New Roman" w:cs="Times New Roman"/>
                <w:sz w:val="24"/>
                <w:szCs w:val="24"/>
              </w:rPr>
              <w:t>Транспортда</w:t>
            </w:r>
            <w:proofErr w:type="spellEnd"/>
            <w:r w:rsidRPr="00AB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77EC" w:rsidRPr="00AB0A0D">
              <w:rPr>
                <w:rFonts w:ascii="Times New Roman" w:hAnsi="Times New Roman" w:cs="Times New Roman"/>
                <w:sz w:val="24"/>
                <w:szCs w:val="24"/>
              </w:rPr>
              <w:t>ташилган</w:t>
            </w:r>
            <w:proofErr w:type="spellEnd"/>
            <w:r w:rsidR="002C77EC" w:rsidRPr="00AB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C77EC" w:rsidRPr="00AB0A0D">
              <w:rPr>
                <w:rFonts w:ascii="Times New Roman" w:hAnsi="Times New Roman" w:cs="Times New Roman"/>
                <w:sz w:val="24"/>
                <w:szCs w:val="24"/>
              </w:rPr>
              <w:t>йўловчилар</w:t>
            </w:r>
            <w:proofErr w:type="spellEnd"/>
            <w:r w:rsidR="002C77EC" w:rsidRPr="00AB0A0D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="002C77EC" w:rsidRPr="00AB0A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C77EC" w:rsidRPr="00AB0A0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</w:t>
            </w:r>
            <w:r w:rsidR="002C77EC" w:rsidRPr="00AB0A0D">
              <w:rPr>
                <w:rFonts w:ascii="Times New Roman" w:hAnsi="Times New Roman" w:cs="Times New Roman"/>
                <w:i/>
                <w:sz w:val="24"/>
                <w:szCs w:val="24"/>
              </w:rPr>
              <w:t>млн. киши</w:t>
            </w:r>
            <w:bookmarkStart w:id="0" w:name="_GoBack"/>
            <w:bookmarkEnd w:id="0"/>
          </w:p>
        </w:tc>
        <w:tc>
          <w:tcPr>
            <w:tcW w:w="1062" w:type="pct"/>
            <w:shd w:val="clear" w:color="auto" w:fill="auto"/>
            <w:vAlign w:val="center"/>
          </w:tcPr>
          <w:p w:rsidR="002C77EC" w:rsidRPr="000E0AB0" w:rsidRDefault="002C77EC" w:rsidP="00362A8D">
            <w:pPr>
              <w:tabs>
                <w:tab w:val="left" w:pos="7088"/>
              </w:tabs>
              <w:spacing w:line="192" w:lineRule="auto"/>
              <w:ind w:left="851" w:hanging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2C77EC" w:rsidRPr="000E0AB0" w:rsidRDefault="002C77EC" w:rsidP="00362A8D">
            <w:pPr>
              <w:tabs>
                <w:tab w:val="left" w:pos="7088"/>
              </w:tabs>
              <w:spacing w:line="192" w:lineRule="auto"/>
              <w:ind w:left="851" w:hanging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2C77EC" w:rsidRPr="000E0AB0" w:rsidTr="00AB0A0D">
        <w:trPr>
          <w:cantSplit/>
          <w:trHeight w:val="474"/>
        </w:trPr>
        <w:tc>
          <w:tcPr>
            <w:tcW w:w="2822" w:type="pct"/>
            <w:shd w:val="clear" w:color="auto" w:fill="auto"/>
          </w:tcPr>
          <w:p w:rsidR="002C77EC" w:rsidRPr="00AB0A0D" w:rsidRDefault="002C77EC" w:rsidP="00362A8D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0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AB0A0D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шу жумладан,</w:t>
            </w:r>
            <w:r w:rsidRPr="00AB0A0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B0A0D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proofErr w:type="spellEnd"/>
            <w:r w:rsidRPr="00AB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A0D">
              <w:rPr>
                <w:rFonts w:ascii="Times New Roman" w:hAnsi="Times New Roman" w:cs="Times New Roman"/>
                <w:sz w:val="24"/>
                <w:szCs w:val="24"/>
              </w:rPr>
              <w:t>транспортида</w:t>
            </w:r>
            <w:proofErr w:type="spellEnd"/>
          </w:p>
        </w:tc>
        <w:tc>
          <w:tcPr>
            <w:tcW w:w="1062" w:type="pct"/>
            <w:shd w:val="clear" w:color="auto" w:fill="auto"/>
            <w:vAlign w:val="center"/>
          </w:tcPr>
          <w:p w:rsidR="002C77EC" w:rsidRPr="000E0AB0" w:rsidRDefault="002C77EC" w:rsidP="00362A8D">
            <w:pPr>
              <w:tabs>
                <w:tab w:val="left" w:pos="7088"/>
              </w:tabs>
              <w:spacing w:after="120"/>
              <w:ind w:left="851" w:hanging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2C77EC" w:rsidRPr="000E0AB0" w:rsidRDefault="002C77EC" w:rsidP="00362A8D">
            <w:pPr>
              <w:tabs>
                <w:tab w:val="left" w:pos="7088"/>
              </w:tabs>
              <w:spacing w:after="120"/>
              <w:ind w:left="851" w:hanging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2C77EC" w:rsidRPr="000E0AB0" w:rsidTr="00AB0A0D">
        <w:trPr>
          <w:cantSplit/>
          <w:trHeight w:val="474"/>
        </w:trPr>
        <w:tc>
          <w:tcPr>
            <w:tcW w:w="2822" w:type="pct"/>
            <w:shd w:val="clear" w:color="auto" w:fill="auto"/>
          </w:tcPr>
          <w:p w:rsidR="002C77EC" w:rsidRPr="00AB0A0D" w:rsidRDefault="002C77EC" w:rsidP="00362A8D">
            <w:pPr>
              <w:spacing w:before="120" w:after="36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A0D">
              <w:rPr>
                <w:rFonts w:ascii="Times New Roman" w:hAnsi="Times New Roman" w:cs="Times New Roman"/>
                <w:sz w:val="24"/>
                <w:szCs w:val="24"/>
              </w:rPr>
              <w:t>Йўловчи</w:t>
            </w:r>
            <w:proofErr w:type="spellEnd"/>
            <w:r w:rsidRPr="00AB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A0D">
              <w:rPr>
                <w:rFonts w:ascii="Times New Roman" w:hAnsi="Times New Roman" w:cs="Times New Roman"/>
                <w:sz w:val="24"/>
                <w:szCs w:val="24"/>
              </w:rPr>
              <w:t>айланмаси</w:t>
            </w:r>
            <w:proofErr w:type="spellEnd"/>
            <w:r w:rsidRPr="00AB0A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млн. </w:t>
            </w:r>
            <w:proofErr w:type="spellStart"/>
            <w:r w:rsidRPr="00AB0A0D">
              <w:rPr>
                <w:rFonts w:ascii="Times New Roman" w:hAnsi="Times New Roman" w:cs="Times New Roman"/>
                <w:i/>
                <w:sz w:val="24"/>
                <w:szCs w:val="24"/>
              </w:rPr>
              <w:t>йўловчи</w:t>
            </w:r>
            <w:proofErr w:type="spellEnd"/>
            <w:r w:rsidRPr="00AB0A0D">
              <w:rPr>
                <w:rFonts w:ascii="Times New Roman" w:hAnsi="Times New Roman" w:cs="Times New Roman"/>
                <w:i/>
                <w:sz w:val="24"/>
                <w:szCs w:val="24"/>
              </w:rPr>
              <w:t>-км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2C77EC" w:rsidRPr="000E0AB0" w:rsidRDefault="002C77EC" w:rsidP="00362A8D">
            <w:pPr>
              <w:tabs>
                <w:tab w:val="left" w:pos="7088"/>
              </w:tabs>
              <w:spacing w:after="120"/>
              <w:ind w:left="851" w:hanging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3296,1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2C77EC" w:rsidRPr="000E0AB0" w:rsidRDefault="002C77EC" w:rsidP="00362A8D">
            <w:pPr>
              <w:tabs>
                <w:tab w:val="left" w:pos="7088"/>
              </w:tabs>
              <w:spacing w:after="120"/>
              <w:ind w:left="851" w:hanging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</w:tr>
      <w:tr w:rsidR="002C77EC" w:rsidRPr="000E0AB0" w:rsidTr="00AB0A0D">
        <w:trPr>
          <w:cantSplit/>
          <w:trHeight w:val="474"/>
        </w:trPr>
        <w:tc>
          <w:tcPr>
            <w:tcW w:w="2822" w:type="pct"/>
            <w:shd w:val="clear" w:color="auto" w:fill="auto"/>
          </w:tcPr>
          <w:p w:rsidR="002C77EC" w:rsidRPr="00AB0A0D" w:rsidRDefault="002C77EC" w:rsidP="00362A8D">
            <w:pPr>
              <w:spacing w:before="120" w:after="36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A0D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шу жумладан</w:t>
            </w:r>
            <w:r w:rsidRPr="00AB0A0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proofErr w:type="spellStart"/>
            <w:r w:rsidRPr="00AB0A0D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proofErr w:type="spellEnd"/>
            <w:r w:rsidRPr="00AB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A0D">
              <w:rPr>
                <w:rFonts w:ascii="Times New Roman" w:hAnsi="Times New Roman" w:cs="Times New Roman"/>
                <w:sz w:val="24"/>
                <w:szCs w:val="24"/>
              </w:rPr>
              <w:t>транспортида</w:t>
            </w:r>
            <w:proofErr w:type="spellEnd"/>
          </w:p>
        </w:tc>
        <w:tc>
          <w:tcPr>
            <w:tcW w:w="1062" w:type="pct"/>
            <w:shd w:val="clear" w:color="auto" w:fill="auto"/>
          </w:tcPr>
          <w:p w:rsidR="002C77EC" w:rsidRPr="000E0AB0" w:rsidRDefault="002C77EC" w:rsidP="00362A8D">
            <w:pPr>
              <w:tabs>
                <w:tab w:val="left" w:pos="7088"/>
              </w:tabs>
              <w:spacing w:before="120" w:after="120"/>
              <w:ind w:left="851" w:hanging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3296,1</w:t>
            </w:r>
          </w:p>
        </w:tc>
        <w:tc>
          <w:tcPr>
            <w:tcW w:w="1116" w:type="pct"/>
            <w:shd w:val="clear" w:color="auto" w:fill="auto"/>
          </w:tcPr>
          <w:p w:rsidR="002C77EC" w:rsidRDefault="002C77EC" w:rsidP="00362A8D">
            <w:pPr>
              <w:tabs>
                <w:tab w:val="left" w:pos="7088"/>
              </w:tabs>
              <w:spacing w:before="120" w:after="120"/>
              <w:ind w:left="851" w:hanging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  <w:p w:rsidR="002C77EC" w:rsidRPr="000E0AB0" w:rsidRDefault="002C77EC" w:rsidP="00362A8D">
            <w:pPr>
              <w:tabs>
                <w:tab w:val="left" w:pos="7088"/>
              </w:tabs>
              <w:spacing w:before="120" w:after="120"/>
              <w:ind w:left="851" w:hanging="851"/>
              <w:jc w:val="center"/>
              <w:rPr>
                <w:sz w:val="24"/>
                <w:szCs w:val="24"/>
              </w:rPr>
            </w:pPr>
          </w:p>
        </w:tc>
      </w:tr>
    </w:tbl>
    <w:p w:rsidR="002C77EC" w:rsidRPr="00B6019E" w:rsidRDefault="002C77EC" w:rsidP="002C77EC">
      <w:pPr>
        <w:spacing w:line="312" w:lineRule="auto"/>
        <w:jc w:val="both"/>
        <w:rPr>
          <w:sz w:val="24"/>
          <w:szCs w:val="24"/>
          <w:lang w:val="uz-Cyrl-UZ"/>
        </w:rPr>
      </w:pPr>
      <w:r w:rsidRPr="000E0AB0">
        <w:rPr>
          <w:sz w:val="24"/>
          <w:szCs w:val="24"/>
          <w:lang w:val="uz-Cyrl-UZ"/>
        </w:rPr>
        <w:tab/>
      </w:r>
      <w:r w:rsidRPr="00D85DFC">
        <w:rPr>
          <w:sz w:val="24"/>
          <w:szCs w:val="24"/>
          <w:lang w:val="uz-Cyrl-UZ"/>
        </w:rPr>
        <w:t xml:space="preserve">Якка тартибдаги тадбиркорларнинг йўловчи ташувчи автомобил транспортида йўловчи </w:t>
      </w:r>
      <w:r w:rsidRPr="00B6019E">
        <w:rPr>
          <w:sz w:val="24"/>
          <w:szCs w:val="24"/>
          <w:lang w:val="uz-Cyrl-UZ"/>
        </w:rPr>
        <w:t>айланмаси 2019 йил январь-мартга нисбатан 101,3 фоизга кўпайди ва 3076,6</w:t>
      </w:r>
      <w:r>
        <w:rPr>
          <w:sz w:val="24"/>
          <w:szCs w:val="24"/>
          <w:lang w:val="uz-Cyrl-UZ"/>
        </w:rPr>
        <w:t xml:space="preserve"> </w:t>
      </w:r>
      <w:r w:rsidRPr="00B6019E">
        <w:rPr>
          <w:sz w:val="24"/>
          <w:szCs w:val="24"/>
          <w:lang w:val="uz-Cyrl-UZ"/>
        </w:rPr>
        <w:t xml:space="preserve">млн. йўловчи-км.ни ташкил қилди. </w:t>
      </w:r>
    </w:p>
    <w:p w:rsidR="002C77EC" w:rsidRPr="000E0AB0" w:rsidRDefault="002C77EC" w:rsidP="00AB0A0D">
      <w:pPr>
        <w:spacing w:line="312" w:lineRule="auto"/>
        <w:ind w:firstLine="709"/>
        <w:jc w:val="both"/>
        <w:rPr>
          <w:sz w:val="24"/>
          <w:szCs w:val="24"/>
          <w:lang w:val="uz-Cyrl-UZ"/>
        </w:rPr>
      </w:pPr>
      <w:r w:rsidRPr="00B6019E">
        <w:rPr>
          <w:sz w:val="24"/>
          <w:szCs w:val="24"/>
          <w:lang w:val="uz-Cyrl-UZ"/>
        </w:rPr>
        <w:t xml:space="preserve">Йўловчи айланмасининг умумий ҳажмида хусусий йўловчи ташувчиларнинг улуши </w:t>
      </w:r>
      <w:r>
        <w:rPr>
          <w:sz w:val="24"/>
          <w:szCs w:val="24"/>
          <w:lang w:val="uz-Cyrl-UZ"/>
        </w:rPr>
        <w:br/>
      </w:r>
      <w:r w:rsidRPr="00B6019E">
        <w:rPr>
          <w:sz w:val="24"/>
          <w:szCs w:val="24"/>
          <w:lang w:val="uz-Cyrl-UZ"/>
        </w:rPr>
        <w:t>97,4 фоизни (2019 йил январь-</w:t>
      </w:r>
      <w:r>
        <w:rPr>
          <w:sz w:val="24"/>
          <w:szCs w:val="24"/>
          <w:lang w:val="uz-Cyrl-UZ"/>
        </w:rPr>
        <w:t>мартда</w:t>
      </w:r>
      <w:r w:rsidRPr="00B6019E">
        <w:rPr>
          <w:sz w:val="24"/>
          <w:szCs w:val="24"/>
          <w:lang w:val="uz-Cyrl-UZ"/>
        </w:rPr>
        <w:t xml:space="preserve"> 97,4%) ташкил қилди.</w:t>
      </w:r>
    </w:p>
    <w:p w:rsidR="002C77EC" w:rsidRPr="000E0AB0" w:rsidRDefault="002C77EC" w:rsidP="002C77EC">
      <w:pPr>
        <w:pStyle w:val="a5"/>
        <w:ind w:right="-34" w:firstLine="539"/>
        <w:jc w:val="center"/>
        <w:rPr>
          <w:b/>
          <w:sz w:val="24"/>
          <w:lang w:val="uz-Cyrl-UZ"/>
        </w:rPr>
      </w:pPr>
      <w:r w:rsidRPr="000E0AB0">
        <w:rPr>
          <w:b/>
          <w:sz w:val="24"/>
          <w:lang w:val="uz-Cyrl-UZ"/>
        </w:rPr>
        <w:t xml:space="preserve">Юк ва йўловчи айланмасининг </w:t>
      </w:r>
      <w:r w:rsidRPr="000E0AB0">
        <w:rPr>
          <w:b/>
          <w:sz w:val="24"/>
          <w:szCs w:val="24"/>
          <w:lang w:val="uz-Cyrl-UZ"/>
        </w:rPr>
        <w:t>умумий ҳажмидаги улуши</w:t>
      </w:r>
    </w:p>
    <w:p w:rsidR="002C77EC" w:rsidRPr="00F74114" w:rsidRDefault="002C77EC" w:rsidP="002C77EC">
      <w:pPr>
        <w:pStyle w:val="a5"/>
        <w:ind w:right="-34" w:firstLine="539"/>
        <w:jc w:val="center"/>
        <w:rPr>
          <w:i/>
          <w:sz w:val="24"/>
        </w:rPr>
      </w:pPr>
      <w:r w:rsidRPr="000E0AB0">
        <w:rPr>
          <w:i/>
          <w:sz w:val="24"/>
          <w:lang w:val="uz-Cyrl-UZ"/>
        </w:rPr>
        <w:t>(201</w:t>
      </w:r>
      <w:r>
        <w:rPr>
          <w:i/>
          <w:sz w:val="24"/>
          <w:lang w:val="uz-Cyrl-UZ"/>
        </w:rPr>
        <w:t>9</w:t>
      </w:r>
      <w:r w:rsidRPr="000E0AB0">
        <w:rPr>
          <w:i/>
          <w:sz w:val="24"/>
          <w:lang w:val="uz-Cyrl-UZ"/>
        </w:rPr>
        <w:t>-20</w:t>
      </w:r>
      <w:r>
        <w:rPr>
          <w:i/>
          <w:sz w:val="24"/>
          <w:lang w:val="uz-Cyrl-UZ"/>
        </w:rPr>
        <w:t>20</w:t>
      </w:r>
      <w:r w:rsidRPr="000E0AB0">
        <w:rPr>
          <w:i/>
          <w:sz w:val="24"/>
          <w:lang w:val="uz-Cyrl-UZ"/>
        </w:rPr>
        <w:t xml:space="preserve"> йилнинг </w:t>
      </w:r>
      <w:r>
        <w:rPr>
          <w:i/>
          <w:sz w:val="24"/>
          <w:lang w:val="uz-Cyrl-UZ"/>
        </w:rPr>
        <w:t>январь-март</w:t>
      </w:r>
      <w:proofErr w:type="spellStart"/>
      <w:r w:rsidRPr="000E0AB0">
        <w:rPr>
          <w:i/>
          <w:sz w:val="24"/>
        </w:rPr>
        <w:t>ида</w:t>
      </w:r>
      <w:proofErr w:type="spellEnd"/>
      <w:r w:rsidRPr="000E0AB0">
        <w:rPr>
          <w:i/>
          <w:sz w:val="24"/>
          <w:lang w:val="uz-Cyrl-UZ"/>
        </w:rPr>
        <w:t xml:space="preserve"> </w:t>
      </w:r>
      <w:r w:rsidRPr="000E0AB0">
        <w:rPr>
          <w:i/>
          <w:sz w:val="24"/>
          <w:szCs w:val="24"/>
          <w:lang w:val="uz-Cyrl-UZ"/>
        </w:rPr>
        <w:t>фоиз ҳисобида</w:t>
      </w:r>
      <w:r w:rsidRPr="000E0AB0">
        <w:rPr>
          <w:i/>
          <w:sz w:val="24"/>
          <w:lang w:val="uz-Cyrl-UZ"/>
        </w:rPr>
        <w:t>)</w:t>
      </w:r>
    </w:p>
    <w:p w:rsidR="002C77EC" w:rsidRPr="00F74114" w:rsidRDefault="002C77EC" w:rsidP="002C77EC">
      <w:pPr>
        <w:pStyle w:val="a5"/>
        <w:ind w:right="-34" w:firstLine="539"/>
        <w:jc w:val="center"/>
        <w:rPr>
          <w:i/>
          <w:sz w:val="24"/>
        </w:rPr>
      </w:pPr>
      <w:r w:rsidRPr="00F74114">
        <w:rPr>
          <w:i/>
          <w:noProof/>
          <w:sz w:val="24"/>
        </w:rPr>
        <w:drawing>
          <wp:inline distT="0" distB="0" distL="0" distR="0">
            <wp:extent cx="5846912" cy="3226280"/>
            <wp:effectExtent l="19050" t="0" r="1438" b="0"/>
            <wp:docPr id="4" name="Объект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C77EC" w:rsidRPr="002C77EC" w:rsidRDefault="002C77EC" w:rsidP="00AB0A0D"/>
    <w:sectPr w:rsidR="002C77EC" w:rsidRPr="002C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E13"/>
    <w:multiLevelType w:val="hybridMultilevel"/>
    <w:tmpl w:val="D734A482"/>
    <w:lvl w:ilvl="0" w:tplc="3A5EBB8E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EC"/>
    <w:rsid w:val="002C77EC"/>
    <w:rsid w:val="00372541"/>
    <w:rsid w:val="00AB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7A8F1-B5B2-42ED-A609-6A47C361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2C77EC"/>
    <w:pPr>
      <w:keepNext/>
      <w:spacing w:after="120" w:line="240" w:lineRule="auto"/>
      <w:ind w:left="113" w:hanging="113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2C77EC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2C77EC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2C77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1"/>
    <w:uiPriority w:val="99"/>
    <w:rsid w:val="002C77EC"/>
    <w:pPr>
      <w:widowControl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2C77EC"/>
  </w:style>
  <w:style w:type="character" w:customStyle="1" w:styleId="21">
    <w:name w:val="Основной текст с отступом 2 Знак1"/>
    <w:basedOn w:val="a0"/>
    <w:link w:val="2"/>
    <w:uiPriority w:val="99"/>
    <w:locked/>
    <w:rsid w:val="002C77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2C77EC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77E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C7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20"/>
      <c:rotY val="40"/>
      <c:depthPercent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156491132084721E-2"/>
          <c:y val="4.8964519284628104E-2"/>
          <c:w val="0.90222788117134856"/>
          <c:h val="0.730392679456758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2"/>
            <c:invertIfNegative val="0"/>
            <c:bubble3D val="0"/>
            <c:spPr>
              <a:solidFill>
                <a:srgbClr val="FF7C8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7C80"/>
              </a:solidFill>
            </c:spPr>
          </c:dPt>
          <c:dLbls>
            <c:dLbl>
              <c:idx val="0"/>
              <c:layout>
                <c:manualLayout>
                  <c:x val="2.1902330666170863E-2"/>
                  <c:y val="-5.6383202945807974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95,8%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547226857982073E-2"/>
                  <c:y val="-5.1204030278324097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80,1</a:t>
                    </a:r>
                    <a:r>
                      <a:rPr lang="en-US" sz="1100" b="1" i="0" u="none" strike="noStrike" baseline="0"/>
                      <a:t>%</a:t>
                    </a:r>
                    <a:endParaRPr lang="en-US" sz="110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446637161600495E-2"/>
                  <c:y val="-4.7785174162011751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97,4</a:t>
                    </a:r>
                    <a:r>
                      <a:rPr lang="en-US" sz="1100" b="1" i="0" u="none" strike="noStrike" baseline="0"/>
                      <a:t>%</a:t>
                    </a:r>
                    <a:endParaRPr lang="en-US" sz="110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9308347320417892E-2"/>
                  <c:y val="-5.1125337378153446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97</a:t>
                    </a:r>
                    <a:r>
                      <a:rPr lang="en-US" sz="1100"/>
                      <a:t>,4</a:t>
                    </a:r>
                    <a:r>
                      <a:rPr lang="en-US" sz="1100" b="1" i="0" u="none" strike="noStrike" baseline="0"/>
                      <a:t>%</a:t>
                    </a:r>
                    <a:endParaRPr lang="en-US" sz="110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5">
                <a:noFill/>
              </a:ln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2019йил</c:v>
                </c:pt>
                <c:pt idx="1">
                  <c:v>2020 йил</c:v>
                </c:pt>
                <c:pt idx="2">
                  <c:v>2019 йил</c:v>
                </c:pt>
                <c:pt idx="3">
                  <c:v>2020 йил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95.8</c:v>
                </c:pt>
                <c:pt idx="1">
                  <c:v>80.099999999999994</c:v>
                </c:pt>
                <c:pt idx="2">
                  <c:v>97.4</c:v>
                </c:pt>
                <c:pt idx="3">
                  <c:v>97.4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72207256"/>
        <c:axId val="272208824"/>
        <c:axId val="0"/>
      </c:bar3DChart>
      <c:catAx>
        <c:axId val="272207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200" b="1" i="0" u="none" strike="noStrike" baseline="0">
                    <a:solidFill>
                      <a:srgbClr val="000000"/>
                    </a:solidFill>
                    <a:latin typeface="Calibri"/>
                  </a:rPr>
                  <a:t>                 </a:t>
                </a:r>
              </a:p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200" b="1" i="0" u="none" strike="noStrike" baseline="0">
                    <a:solidFill>
                      <a:srgbClr val="000000"/>
                    </a:solidFill>
                    <a:latin typeface="Calibri"/>
                  </a:rPr>
                  <a:t>                   </a:t>
                </a:r>
                <a:r>
                  <a:rPr lang="ru-RU" sz="1200" b="1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Юк айланмаси                          Йўловчи айланмаси</a:t>
                </a:r>
              </a:p>
            </c:rich>
          </c:tx>
          <c:layout>
            <c:manualLayout>
              <c:xMode val="edge"/>
              <c:yMode val="edge"/>
              <c:x val="0.12029605624056489"/>
              <c:y val="0.86115288713910765"/>
            </c:manualLayout>
          </c:layout>
          <c:overlay val="0"/>
          <c:spPr>
            <a:noFill/>
            <a:ln w="25375">
              <a:noFill/>
            </a:ln>
          </c:spPr>
        </c:title>
        <c:numFmt formatCode="\О\с\н\о\в\н\о\й" sourceLinked="0"/>
        <c:majorTickMark val="none"/>
        <c:minorTickMark val="none"/>
        <c:tickLblPos val="nextTo"/>
        <c:txPr>
          <a:bodyPr/>
          <a:lstStyle/>
          <a:p>
            <a:pPr>
              <a:defRPr sz="1196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2208824"/>
        <c:crosses val="autoZero"/>
        <c:auto val="1"/>
        <c:lblAlgn val="ctr"/>
        <c:lblOffset val="100"/>
        <c:noMultiLvlLbl val="0"/>
      </c:catAx>
      <c:valAx>
        <c:axId val="272208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2207256"/>
        <c:crosses val="autoZero"/>
        <c:crossBetween val="between"/>
      </c:valAx>
      <c:spPr>
        <a:noFill/>
        <a:ln w="25375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Murodkasimov Botir</dc:creator>
  <cp:keywords/>
  <dc:description/>
  <cp:lastModifiedBy>Ilyos</cp:lastModifiedBy>
  <cp:revision>2</cp:revision>
  <dcterms:created xsi:type="dcterms:W3CDTF">2020-07-24T06:37:00Z</dcterms:created>
  <dcterms:modified xsi:type="dcterms:W3CDTF">2020-07-24T06:37:00Z</dcterms:modified>
</cp:coreProperties>
</file>