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Spec="center" w:tblpY="-78"/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4962"/>
      </w:tblGrid>
      <w:tr w:rsidR="00514BB3" w:rsidTr="009631A9">
        <w:trPr>
          <w:trHeight w:val="468"/>
        </w:trPr>
        <w:tc>
          <w:tcPr>
            <w:tcW w:w="496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nil"/>
            </w:tcBorders>
            <w:shd w:val="clear" w:color="auto" w:fill="auto"/>
            <w:hideMark/>
          </w:tcPr>
          <w:p w:rsidR="00514BB3" w:rsidRDefault="00514BB3" w:rsidP="009631A9">
            <w:pPr>
              <w:numPr>
                <w:ilvl w:val="0"/>
                <w:numId w:val="1"/>
              </w:numPr>
              <w:spacing w:before="40" w:after="40" w:line="240" w:lineRule="auto"/>
              <w:jc w:val="center"/>
              <w:rPr>
                <w:b/>
                <w:color w:val="000000" w:themeColor="text1"/>
                <w:sz w:val="28"/>
                <w:szCs w:val="28"/>
                <w:lang w:val="uz-Cyrl-UZ"/>
              </w:rPr>
            </w:pPr>
            <w:r>
              <w:rPr>
                <w:b/>
                <w:color w:val="000000" w:themeColor="text1"/>
                <w:sz w:val="28"/>
                <w:szCs w:val="28"/>
                <w:lang w:val="uz-Cyrl-UZ"/>
              </w:rPr>
              <w:t>САНОАТ</w:t>
            </w:r>
          </w:p>
        </w:tc>
      </w:tr>
    </w:tbl>
    <w:p w:rsidR="00514BB3" w:rsidRDefault="00514BB3" w:rsidP="00514BB3">
      <w:pPr>
        <w:spacing w:after="120"/>
        <w:ind w:right="-2" w:firstLine="567"/>
        <w:jc w:val="both"/>
        <w:rPr>
          <w:color w:val="000000" w:themeColor="text1"/>
          <w:sz w:val="24"/>
          <w:szCs w:val="24"/>
          <w:lang w:val="uz-Cyrl-UZ"/>
        </w:rPr>
      </w:pPr>
    </w:p>
    <w:p w:rsidR="00514BB3" w:rsidRDefault="00514BB3" w:rsidP="00514BB3">
      <w:pPr>
        <w:spacing w:after="120"/>
        <w:ind w:right="-2"/>
        <w:jc w:val="both"/>
        <w:rPr>
          <w:color w:val="000000" w:themeColor="text1"/>
          <w:sz w:val="24"/>
          <w:szCs w:val="24"/>
          <w:lang w:val="uz-Cyrl-UZ"/>
        </w:rPr>
      </w:pPr>
    </w:p>
    <w:p w:rsidR="00514BB3" w:rsidRPr="009631A9" w:rsidRDefault="00514BB3" w:rsidP="00514BB3">
      <w:pPr>
        <w:pStyle w:val="3"/>
        <w:spacing w:after="0"/>
        <w:ind w:firstLine="567"/>
        <w:rPr>
          <w:color w:val="000000" w:themeColor="text1"/>
          <w:sz w:val="24"/>
          <w:szCs w:val="24"/>
          <w:lang w:val="uz-Cyrl-UZ"/>
        </w:rPr>
      </w:pPr>
      <w:r w:rsidRPr="009631A9">
        <w:rPr>
          <w:color w:val="000000" w:themeColor="text1"/>
          <w:sz w:val="24"/>
          <w:szCs w:val="24"/>
          <w:lang w:val="uz-Cyrl-UZ"/>
        </w:rPr>
        <w:t>Корхоналар ва ташкилотлар ягона давлат регистри маълумотларига кўра, 2020 йил 1 июл ҳолатига фаолият юритаётган саноат корхоналари сони 6250 тага етди. Бу кўрсаткич ўтган йилнинг шу даврига нисбатан 636 тага ёки 11,3 % ошган.</w:t>
      </w:r>
    </w:p>
    <w:p w:rsidR="00514BB3" w:rsidRDefault="00514BB3" w:rsidP="006E537F">
      <w:pPr>
        <w:pStyle w:val="3"/>
        <w:spacing w:after="0"/>
        <w:ind w:firstLine="567"/>
        <w:rPr>
          <w:color w:val="000000" w:themeColor="text1"/>
          <w:sz w:val="24"/>
          <w:szCs w:val="24"/>
          <w:lang w:val="uz-Cyrl-UZ"/>
        </w:rPr>
      </w:pPr>
      <w:r w:rsidRPr="009631A9">
        <w:rPr>
          <w:color w:val="000000" w:themeColor="text1"/>
          <w:sz w:val="24"/>
          <w:szCs w:val="24"/>
          <w:lang w:val="uz-Cyrl-UZ"/>
        </w:rPr>
        <w:t>Жорий йилнинг январ-июн ойларида вилоятимизда 784 та янги саноат корхоналари ташкил этилган бўлиб, улардан қарийиб 13,3 % Самарқанд шаҳри,</w:t>
      </w:r>
      <w:r w:rsidR="009631A9">
        <w:rPr>
          <w:color w:val="000000" w:themeColor="text1"/>
          <w:sz w:val="24"/>
          <w:szCs w:val="24"/>
          <w:lang w:val="uz-Cyrl-UZ"/>
        </w:rPr>
        <w:t xml:space="preserve"> </w:t>
      </w:r>
      <w:r w:rsidRPr="009631A9">
        <w:rPr>
          <w:color w:val="000000" w:themeColor="text1"/>
          <w:sz w:val="24"/>
          <w:szCs w:val="24"/>
          <w:lang w:val="uz-Cyrl-UZ"/>
        </w:rPr>
        <w:t>11,4 % Ургут тумани, 9,3 % Пастдарғом тумани ҳиссаларига тўғри келди.</w:t>
      </w:r>
    </w:p>
    <w:p w:rsidR="009631A9" w:rsidRPr="009631A9" w:rsidRDefault="009631A9" w:rsidP="006E537F">
      <w:pPr>
        <w:pStyle w:val="3"/>
        <w:spacing w:after="0"/>
        <w:ind w:firstLine="567"/>
        <w:rPr>
          <w:color w:val="000000" w:themeColor="text1"/>
          <w:sz w:val="24"/>
          <w:szCs w:val="24"/>
          <w:lang w:val="uz-Cyrl-UZ"/>
        </w:rPr>
      </w:pPr>
    </w:p>
    <w:p w:rsidR="00514BB3" w:rsidRPr="009631A9" w:rsidRDefault="00514BB3" w:rsidP="00514BB3">
      <w:pPr>
        <w:pStyle w:val="3"/>
        <w:ind w:firstLine="0"/>
        <w:jc w:val="center"/>
        <w:rPr>
          <w:b/>
          <w:color w:val="000000" w:themeColor="text1"/>
          <w:sz w:val="24"/>
          <w:szCs w:val="24"/>
          <w:lang w:val="uz-Cyrl-UZ"/>
        </w:rPr>
      </w:pPr>
      <w:r w:rsidRPr="009631A9">
        <w:rPr>
          <w:b/>
          <w:color w:val="000000" w:themeColor="text1"/>
          <w:sz w:val="24"/>
          <w:szCs w:val="24"/>
          <w:lang w:val="uz-Cyrl-UZ"/>
        </w:rPr>
        <w:t>2020 йил 1 июл ҳолатига фаолият юритаётган саноат корхоналари сони, бирликда</w:t>
      </w:r>
    </w:p>
    <w:tbl>
      <w:tblPr>
        <w:tblW w:w="9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701"/>
        <w:gridCol w:w="1559"/>
        <w:gridCol w:w="1560"/>
        <w:gridCol w:w="2011"/>
      </w:tblGrid>
      <w:tr w:rsidR="00514BB3" w:rsidTr="009631A9">
        <w:trPr>
          <w:trHeight w:val="337"/>
          <w:jc w:val="center"/>
        </w:trPr>
        <w:tc>
          <w:tcPr>
            <w:tcW w:w="2303" w:type="dxa"/>
            <w:vMerge w:val="restart"/>
            <w:shd w:val="clear" w:color="auto" w:fill="auto"/>
            <w:noWrap/>
            <w:vAlign w:val="center"/>
            <w:hideMark/>
          </w:tcPr>
          <w:p w:rsidR="00514BB3" w:rsidRDefault="00514BB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Ша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ар ватуманлар номи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514BB3" w:rsidRDefault="0051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фаолият юритаётган 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center"/>
            <w:hideMark/>
          </w:tcPr>
          <w:p w:rsidR="00514BB3" w:rsidRDefault="00514BB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шундан</w:t>
            </w:r>
          </w:p>
        </w:tc>
        <w:tc>
          <w:tcPr>
            <w:tcW w:w="2011" w:type="dxa"/>
            <w:vMerge w:val="restart"/>
            <w:shd w:val="clear" w:color="auto" w:fill="auto"/>
            <w:vAlign w:val="center"/>
            <w:hideMark/>
          </w:tcPr>
          <w:p w:rsidR="00514BB3" w:rsidRDefault="0051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 xml:space="preserve">2020 йил январ-июн ойларида </w:t>
            </w:r>
            <w:r>
              <w:rPr>
                <w:color w:val="000000" w:themeColor="text1"/>
                <w:sz w:val="24"/>
                <w:szCs w:val="24"/>
              </w:rPr>
              <w:t>ташкил этилган</w:t>
            </w:r>
          </w:p>
        </w:tc>
      </w:tr>
      <w:tr w:rsidR="00514BB3" w:rsidTr="009631A9">
        <w:trPr>
          <w:trHeight w:val="726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4BB3" w:rsidRDefault="00514BB3">
            <w:pPr>
              <w:rPr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4BB3" w:rsidRDefault="00514BB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йирик корхоналар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14BB3" w:rsidRDefault="00514BB3">
            <w:pPr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Кичик бизнес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14BB3" w:rsidRDefault="00514BB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514BB3" w:rsidTr="009631A9">
        <w:trPr>
          <w:trHeight w:val="407"/>
          <w:jc w:val="center"/>
        </w:trPr>
        <w:tc>
          <w:tcPr>
            <w:tcW w:w="2303" w:type="dxa"/>
            <w:shd w:val="clear" w:color="auto" w:fill="auto"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Жами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6250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60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6190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784</w:t>
            </w:r>
          </w:p>
        </w:tc>
      </w:tr>
      <w:tr w:rsidR="00514BB3" w:rsidTr="009631A9">
        <w:trPr>
          <w:trHeight w:val="311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Самар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анд 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1472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27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1445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104</w:t>
            </w:r>
          </w:p>
        </w:tc>
      </w:tr>
      <w:tr w:rsidR="00514BB3" w:rsidTr="009631A9">
        <w:trPr>
          <w:trHeight w:val="361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Катта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ўр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ғ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он 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215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42</w:t>
            </w:r>
          </w:p>
        </w:tc>
      </w:tr>
      <w:tr w:rsidR="00514BB3" w:rsidTr="009631A9">
        <w:trPr>
          <w:trHeight w:val="425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дарё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39</w:t>
            </w:r>
          </w:p>
        </w:tc>
      </w:tr>
      <w:tr w:rsidR="00514BB3" w:rsidTr="009631A9">
        <w:trPr>
          <w:trHeight w:val="567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Булун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ғ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ур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221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221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33</w:t>
            </w:r>
          </w:p>
        </w:tc>
      </w:tr>
      <w:tr w:rsidR="00514BB3" w:rsidTr="009631A9">
        <w:trPr>
          <w:trHeight w:val="469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296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49</w:t>
            </w:r>
          </w:p>
        </w:tc>
      </w:tr>
      <w:tr w:rsidR="00514BB3" w:rsidTr="009631A9">
        <w:trPr>
          <w:trHeight w:val="377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Иштихон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376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374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67</w:t>
            </w:r>
          </w:p>
        </w:tc>
      </w:tr>
      <w:tr w:rsidR="00514BB3" w:rsidTr="009631A9">
        <w:trPr>
          <w:trHeight w:val="442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Катта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ўр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ғ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 xml:space="preserve">он  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283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56</w:t>
            </w:r>
          </w:p>
        </w:tc>
      </w:tr>
      <w:tr w:rsidR="00514BB3" w:rsidTr="009631A9">
        <w:trPr>
          <w:trHeight w:val="35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ўшработ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107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18</w:t>
            </w:r>
          </w:p>
        </w:tc>
      </w:tr>
      <w:tr w:rsidR="00514BB3" w:rsidTr="009631A9">
        <w:trPr>
          <w:trHeight w:val="400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Нарпай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168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17</w:t>
            </w:r>
          </w:p>
        </w:tc>
      </w:tr>
      <w:tr w:rsidR="00514BB3" w:rsidTr="009631A9">
        <w:trPr>
          <w:trHeight w:val="165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Пайари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қ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272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43</w:t>
            </w:r>
          </w:p>
        </w:tc>
      </w:tr>
      <w:tr w:rsidR="00514BB3" w:rsidTr="009631A9">
        <w:trPr>
          <w:trHeight w:val="357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Пастдар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ғ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ом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537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73</w:t>
            </w:r>
          </w:p>
        </w:tc>
      </w:tr>
      <w:tr w:rsidR="00514BB3" w:rsidTr="009631A9">
        <w:trPr>
          <w:trHeight w:val="407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Пахтачи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158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156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18</w:t>
            </w:r>
          </w:p>
        </w:tc>
      </w:tr>
      <w:tr w:rsidR="00514BB3" w:rsidTr="009631A9">
        <w:trPr>
          <w:trHeight w:val="315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Самар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uz-Cyrl-UZ"/>
              </w:rPr>
              <w:t>анд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561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71</w:t>
            </w:r>
          </w:p>
        </w:tc>
      </w:tr>
      <w:tr w:rsidR="00514BB3" w:rsidTr="009631A9">
        <w:trPr>
          <w:trHeight w:val="365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Нуробод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-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140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27</w:t>
            </w:r>
          </w:p>
        </w:tc>
      </w:tr>
      <w:tr w:rsidR="00514BB3" w:rsidTr="009631A9">
        <w:trPr>
          <w:trHeight w:val="273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Ургут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902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899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89</w:t>
            </w:r>
          </w:p>
        </w:tc>
      </w:tr>
      <w:tr w:rsidR="00514BB3" w:rsidTr="009631A9">
        <w:trPr>
          <w:trHeight w:val="296"/>
          <w:jc w:val="center"/>
        </w:trPr>
        <w:tc>
          <w:tcPr>
            <w:tcW w:w="2303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Тайло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uz-Cyrl-UZ"/>
              </w:rPr>
              <w:t>қ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269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266</w:t>
            </w:r>
          </w:p>
        </w:tc>
        <w:tc>
          <w:tcPr>
            <w:tcW w:w="2011" w:type="dxa"/>
            <w:shd w:val="clear" w:color="auto" w:fill="auto"/>
            <w:noWrap/>
            <w:vAlign w:val="center"/>
            <w:hideMark/>
          </w:tcPr>
          <w:p w:rsidR="00514BB3" w:rsidRDefault="00514BB3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38</w:t>
            </w:r>
          </w:p>
        </w:tc>
      </w:tr>
    </w:tbl>
    <w:p w:rsidR="009631A9" w:rsidRDefault="009631A9" w:rsidP="00514BB3">
      <w:pPr>
        <w:spacing w:line="240" w:lineRule="atLeast"/>
        <w:jc w:val="center"/>
        <w:rPr>
          <w:b/>
          <w:color w:val="000000" w:themeColor="text1"/>
          <w:sz w:val="24"/>
          <w:szCs w:val="24"/>
          <w:lang w:val="uz-Cyrl-UZ"/>
        </w:rPr>
      </w:pPr>
    </w:p>
    <w:p w:rsidR="009631A9" w:rsidRDefault="009631A9" w:rsidP="00514BB3">
      <w:pPr>
        <w:spacing w:line="240" w:lineRule="atLeast"/>
        <w:jc w:val="center"/>
        <w:rPr>
          <w:b/>
          <w:color w:val="000000" w:themeColor="text1"/>
          <w:sz w:val="24"/>
          <w:szCs w:val="24"/>
          <w:lang w:val="uz-Cyrl-UZ"/>
        </w:rPr>
      </w:pPr>
    </w:p>
    <w:p w:rsidR="00514BB3" w:rsidRDefault="00514BB3" w:rsidP="00514BB3">
      <w:pPr>
        <w:spacing w:line="240" w:lineRule="atLeast"/>
        <w:jc w:val="center"/>
        <w:rPr>
          <w:b/>
          <w:color w:val="000000" w:themeColor="text1"/>
          <w:sz w:val="24"/>
          <w:szCs w:val="24"/>
          <w:lang w:val="uz-Cyrl-UZ"/>
        </w:rPr>
      </w:pPr>
      <w:r>
        <w:rPr>
          <w:b/>
          <w:color w:val="000000" w:themeColor="text1"/>
          <w:sz w:val="24"/>
          <w:szCs w:val="24"/>
          <w:lang w:val="uz-Cyrl-UZ"/>
        </w:rPr>
        <w:lastRenderedPageBreak/>
        <w:t>Фаолият юритаётган саноат корхоналари сони, бирлик</w:t>
      </w:r>
    </w:p>
    <w:p w:rsidR="00514BB3" w:rsidRPr="006E537F" w:rsidRDefault="00514BB3" w:rsidP="006E537F">
      <w:pPr>
        <w:pStyle w:val="3"/>
        <w:spacing w:after="0" w:line="240" w:lineRule="atLeast"/>
        <w:ind w:firstLine="0"/>
        <w:jc w:val="center"/>
        <w:rPr>
          <w:i/>
          <w:color w:val="000000" w:themeColor="text1"/>
          <w:sz w:val="24"/>
          <w:szCs w:val="24"/>
          <w:lang w:val="uz-Cyrl-UZ"/>
        </w:rPr>
      </w:pPr>
      <w:r>
        <w:rPr>
          <w:i/>
          <w:color w:val="000000" w:themeColor="text1"/>
          <w:sz w:val="24"/>
          <w:szCs w:val="24"/>
          <w:lang w:val="uz-Cyrl-UZ"/>
        </w:rPr>
        <w:t>(2020 йил 1 июл ҳолатига)</w:t>
      </w:r>
    </w:p>
    <w:p w:rsidR="00514BB3" w:rsidRPr="006E537F" w:rsidRDefault="00514BB3" w:rsidP="006E537F">
      <w:pPr>
        <w:pStyle w:val="3"/>
        <w:spacing w:before="60" w:after="60" w:line="360" w:lineRule="auto"/>
        <w:ind w:firstLine="0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47410" cy="367411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14BB3" w:rsidRDefault="00514BB3" w:rsidP="00514BB3">
      <w:pPr>
        <w:jc w:val="center"/>
        <w:rPr>
          <w:b/>
          <w:color w:val="000000" w:themeColor="text1"/>
          <w:sz w:val="24"/>
          <w:szCs w:val="24"/>
          <w:lang w:val="uz-Cyrl-UZ"/>
        </w:rPr>
      </w:pPr>
      <w:r>
        <w:rPr>
          <w:b/>
          <w:color w:val="000000" w:themeColor="text1"/>
          <w:sz w:val="24"/>
          <w:szCs w:val="24"/>
        </w:rPr>
        <w:t>Я</w:t>
      </w:r>
      <w:r>
        <w:rPr>
          <w:b/>
          <w:color w:val="000000" w:themeColor="text1"/>
          <w:sz w:val="24"/>
          <w:szCs w:val="24"/>
          <w:lang w:val="uz-Cyrl-UZ"/>
        </w:rPr>
        <w:t>нги ташкил этилган саноат корхоналари сони, бирлик</w:t>
      </w:r>
    </w:p>
    <w:p w:rsidR="00514BB3" w:rsidRDefault="00514BB3" w:rsidP="009631A9">
      <w:pPr>
        <w:jc w:val="center"/>
        <w:rPr>
          <w:i/>
          <w:color w:val="000000" w:themeColor="text1"/>
          <w:sz w:val="24"/>
          <w:szCs w:val="24"/>
          <w:lang w:val="uz-Cyrl-UZ"/>
        </w:rPr>
      </w:pPr>
      <w:r>
        <w:rPr>
          <w:i/>
          <w:color w:val="000000" w:themeColor="text1"/>
          <w:sz w:val="24"/>
          <w:szCs w:val="24"/>
          <w:lang w:val="uz-Cyrl-UZ"/>
        </w:rPr>
        <w:t>(2020 йил январ-июн)</w:t>
      </w:r>
      <w:bookmarkStart w:id="0" w:name="_GoBack"/>
      <w:bookmarkEnd w:id="0"/>
    </w:p>
    <w:p w:rsidR="00514BB3" w:rsidRPr="006E537F" w:rsidRDefault="00514BB3" w:rsidP="006E537F">
      <w:pPr>
        <w:pStyle w:val="3"/>
        <w:spacing w:before="60" w:after="60" w:line="360" w:lineRule="auto"/>
        <w:ind w:firstLine="0"/>
        <w:jc w:val="center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5931535" cy="34518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14BB3" w:rsidRDefault="00514BB3" w:rsidP="00514BB3">
      <w:pPr>
        <w:pStyle w:val="3"/>
        <w:ind w:firstLine="567"/>
        <w:rPr>
          <w:color w:val="000000" w:themeColor="text1"/>
          <w:sz w:val="2"/>
          <w:lang w:val="uz-Cyrl-UZ"/>
        </w:rPr>
      </w:pPr>
    </w:p>
    <w:p w:rsidR="009631A9" w:rsidRDefault="009631A9" w:rsidP="00514BB3">
      <w:pPr>
        <w:pStyle w:val="3"/>
        <w:spacing w:after="0"/>
        <w:ind w:firstLine="567"/>
        <w:rPr>
          <w:color w:val="000000" w:themeColor="text1"/>
          <w:sz w:val="26"/>
          <w:szCs w:val="26"/>
          <w:lang w:val="uz-Cyrl-UZ"/>
        </w:rPr>
      </w:pPr>
    </w:p>
    <w:p w:rsidR="009631A9" w:rsidRDefault="009631A9" w:rsidP="00514BB3">
      <w:pPr>
        <w:pStyle w:val="3"/>
        <w:spacing w:after="0"/>
        <w:ind w:firstLine="567"/>
        <w:rPr>
          <w:color w:val="000000" w:themeColor="text1"/>
          <w:sz w:val="26"/>
          <w:szCs w:val="26"/>
          <w:lang w:val="uz-Cyrl-UZ"/>
        </w:rPr>
      </w:pPr>
    </w:p>
    <w:p w:rsidR="00514BB3" w:rsidRDefault="00514BB3" w:rsidP="00514BB3">
      <w:pPr>
        <w:pStyle w:val="3"/>
        <w:spacing w:after="0"/>
        <w:ind w:firstLine="567"/>
        <w:rPr>
          <w:color w:val="000000" w:themeColor="text1"/>
          <w:sz w:val="26"/>
          <w:szCs w:val="26"/>
          <w:lang w:val="uz-Cyrl-UZ"/>
        </w:rPr>
      </w:pPr>
      <w:r>
        <w:rPr>
          <w:color w:val="000000" w:themeColor="text1"/>
          <w:sz w:val="26"/>
          <w:szCs w:val="26"/>
          <w:lang w:val="uz-Cyrl-UZ"/>
        </w:rPr>
        <w:t xml:space="preserve">Вилоятда саноат корхоналарида таркибий ўзгаришларни амалга ошириш ҳамда ишлаб чиқариш қувватларини техник ва технологик жиҳатдан янгилаш жараёнларининг жадаллашиши натижасида 2020 йилнинг январ-июн ойларида саноат маҳсулотлари ишлаб чиқариш ҳажми 7551,3 млрд. сўмни ташкил этиб, </w:t>
      </w:r>
      <w:r>
        <w:rPr>
          <w:color w:val="000000" w:themeColor="text1"/>
          <w:sz w:val="26"/>
          <w:szCs w:val="26"/>
          <w:lang w:val="uz-Cyrl-UZ"/>
        </w:rPr>
        <w:lastRenderedPageBreak/>
        <w:t xml:space="preserve">ўтган йилнинг тегишли даврига нисбатан саноат ишлаб чиқариш индекси </w:t>
      </w:r>
      <w:r>
        <w:rPr>
          <w:color w:val="000000" w:themeColor="text1"/>
          <w:sz w:val="26"/>
          <w:szCs w:val="26"/>
          <w:lang w:val="uz-Cyrl-UZ"/>
        </w:rPr>
        <w:br/>
        <w:t>86,4 фоизни ташкил этди.</w:t>
      </w:r>
    </w:p>
    <w:p w:rsidR="00514BB3" w:rsidRDefault="00514BB3" w:rsidP="00514BB3">
      <w:pPr>
        <w:pStyle w:val="3"/>
        <w:spacing w:after="0"/>
        <w:ind w:firstLine="567"/>
        <w:rPr>
          <w:color w:val="000000" w:themeColor="text1"/>
          <w:sz w:val="26"/>
          <w:szCs w:val="26"/>
          <w:lang w:val="uz-Cyrl-UZ"/>
        </w:rPr>
      </w:pPr>
      <w:r>
        <w:rPr>
          <w:color w:val="000000" w:themeColor="text1"/>
          <w:sz w:val="26"/>
          <w:szCs w:val="26"/>
          <w:lang w:val="uz-Cyrl-UZ"/>
        </w:rPr>
        <w:t xml:space="preserve">Ҳисобот даврида 4425,6 млрд. сўмлик истеъмол товарлари ишлаб чиқарилиб, </w:t>
      </w:r>
      <w:r>
        <w:rPr>
          <w:color w:val="000000" w:themeColor="text1"/>
          <w:sz w:val="26"/>
          <w:szCs w:val="26"/>
          <w:lang w:val="uz-Cyrl-UZ"/>
        </w:rPr>
        <w:br/>
        <w:t>2019 йил январ-июнга нисбатан 87,0 фоизни ташкил этди. Жумладан, 1724,3 млрд. сўмлик озиқ-овқат маҳсулотлари ҳамда 2701,3 млрд. сўмлик ноозиқ-овқат моллари  (2019 йил январ-июнга нисбатан мос равишда 90,2 ва 85,1 фоиз) ишлаб чиқарилди.</w:t>
      </w:r>
    </w:p>
    <w:p w:rsidR="00514BB3" w:rsidRDefault="00514BB3" w:rsidP="00514BB3">
      <w:pPr>
        <w:pStyle w:val="3"/>
        <w:ind w:firstLine="567"/>
        <w:rPr>
          <w:color w:val="000000" w:themeColor="text1"/>
          <w:sz w:val="26"/>
          <w:szCs w:val="26"/>
          <w:lang w:val="uz-Cyrl-UZ"/>
        </w:rPr>
      </w:pPr>
      <w:r>
        <w:rPr>
          <w:color w:val="000000" w:themeColor="text1"/>
          <w:sz w:val="26"/>
          <w:szCs w:val="26"/>
          <w:lang w:val="uz-Cyrl-UZ"/>
        </w:rPr>
        <w:t xml:space="preserve">Тармоқлараро саноат кооперацияларини ривожлантириш, тайёр маҳсулотлар, бутловчи қисмлар ва материаллар ишлаб чиқаришни маҳаллийлаштириш дастурини амалга ошириш доирасида тадбиркорлик субъектлари томонидан </w:t>
      </w:r>
      <w:r>
        <w:rPr>
          <w:color w:val="000000" w:themeColor="text1"/>
          <w:sz w:val="26"/>
          <w:szCs w:val="26"/>
          <w:lang w:val="uz-Cyrl-UZ"/>
        </w:rPr>
        <w:br/>
        <w:t>2020 йилнинг январ-июн ойларида 279,3 млрд.сўмлик маҳаллийлаштирилган маҳсулотлар ишлаб чиқарилди.</w:t>
      </w:r>
    </w:p>
    <w:p w:rsidR="00514BB3" w:rsidRDefault="00514BB3" w:rsidP="00514BB3">
      <w:pPr>
        <w:pStyle w:val="3"/>
        <w:ind w:firstLine="567"/>
        <w:rPr>
          <w:color w:val="000000" w:themeColor="text1"/>
          <w:sz w:val="2"/>
          <w:szCs w:val="24"/>
          <w:lang w:val="uz-Cyrl-UZ"/>
        </w:rPr>
      </w:pPr>
    </w:p>
    <w:p w:rsidR="00514BB3" w:rsidRDefault="00514BB3" w:rsidP="00514BB3">
      <w:pPr>
        <w:pStyle w:val="3"/>
        <w:ind w:firstLine="0"/>
        <w:jc w:val="center"/>
        <w:rPr>
          <w:b/>
          <w:color w:val="000000" w:themeColor="text1"/>
          <w:sz w:val="24"/>
          <w:szCs w:val="24"/>
          <w:lang w:val="uz-Cyrl-UZ"/>
        </w:rPr>
      </w:pPr>
      <w:r>
        <w:rPr>
          <w:b/>
          <w:color w:val="000000" w:themeColor="text1"/>
          <w:sz w:val="24"/>
          <w:szCs w:val="24"/>
          <w:lang w:val="uz-Cyrl-UZ"/>
        </w:rPr>
        <w:t>2020 йил январ-июнда иқтисодий фаолият турлари бўйича саноат маҳсулотларини ишлаб чиқариш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5686"/>
        <w:gridCol w:w="2205"/>
        <w:gridCol w:w="1678"/>
      </w:tblGrid>
      <w:tr w:rsidR="00514BB3" w:rsidTr="009631A9">
        <w:trPr>
          <w:trHeight w:val="362"/>
          <w:tblHeader/>
          <w:jc w:val="center"/>
        </w:trPr>
        <w:tc>
          <w:tcPr>
            <w:tcW w:w="2971" w:type="pct"/>
            <w:shd w:val="clear" w:color="auto" w:fill="auto"/>
            <w:vAlign w:val="center"/>
          </w:tcPr>
          <w:p w:rsidR="00514BB3" w:rsidRDefault="00514BB3">
            <w:pPr>
              <w:spacing w:before="120" w:after="120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pStyle w:val="4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  <w:lang w:val="uz-Cyrl-UZ"/>
              </w:rPr>
              <w:t>Ҳажми,               м</w:t>
            </w:r>
            <w:r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4"/>
                <w:szCs w:val="24"/>
              </w:rPr>
              <w:t>лрд. сўм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ind w:left="-57" w:right="-57"/>
              <w:jc w:val="center"/>
              <w:rPr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uz-Cyrl-UZ"/>
              </w:rPr>
              <w:t>ўсиш суръати,%</w:t>
            </w:r>
          </w:p>
        </w:tc>
      </w:tr>
      <w:tr w:rsidR="00514BB3" w:rsidTr="009631A9">
        <w:trPr>
          <w:cantSplit/>
          <w:trHeight w:val="112"/>
          <w:jc w:val="center"/>
        </w:trPr>
        <w:tc>
          <w:tcPr>
            <w:tcW w:w="2971" w:type="pct"/>
            <w:shd w:val="clear" w:color="auto" w:fill="auto"/>
          </w:tcPr>
          <w:p w:rsidR="00514BB3" w:rsidRDefault="00514BB3">
            <w:pPr>
              <w:ind w:hanging="113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152" w:type="pct"/>
            <w:shd w:val="clear" w:color="auto" w:fill="auto"/>
          </w:tcPr>
          <w:p w:rsidR="00514BB3" w:rsidRDefault="00514BB3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</w:tcPr>
          <w:p w:rsidR="00514BB3" w:rsidRDefault="00514BB3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14BB3" w:rsidTr="009631A9">
        <w:trPr>
          <w:cantSplit/>
          <w:trHeight w:val="430"/>
          <w:jc w:val="center"/>
        </w:trPr>
        <w:tc>
          <w:tcPr>
            <w:tcW w:w="2971" w:type="pct"/>
            <w:shd w:val="clear" w:color="auto" w:fill="auto"/>
            <w:vAlign w:val="center"/>
            <w:hideMark/>
          </w:tcPr>
          <w:p w:rsidR="00514BB3" w:rsidRDefault="00514BB3">
            <w:pPr>
              <w:spacing w:before="12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тисодий фаолиятнинг 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ало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ида турлари бўйича </w:t>
            </w:r>
            <w:r>
              <w:rPr>
                <w:b/>
                <w:color w:val="000000" w:themeColor="text1"/>
                <w:sz w:val="24"/>
                <w:szCs w:val="24"/>
              </w:rPr>
              <w:t>саноат ма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сулотлари ишлаб чи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ариш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ажми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7551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3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86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514BB3" w:rsidTr="009631A9">
        <w:trPr>
          <w:cantSplit/>
          <w:trHeight w:val="201"/>
          <w:jc w:val="center"/>
        </w:trPr>
        <w:tc>
          <w:tcPr>
            <w:tcW w:w="2971" w:type="pct"/>
            <w:shd w:val="clear" w:color="auto" w:fill="auto"/>
            <w:vAlign w:val="center"/>
            <w:hideMark/>
          </w:tcPr>
          <w:p w:rsidR="00514BB3" w:rsidRDefault="00514BB3">
            <w:pPr>
              <w:spacing w:before="12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То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ғ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-кон </w:t>
            </w:r>
            <w:r>
              <w:rPr>
                <w:b/>
                <w:color w:val="000000" w:themeColor="text1"/>
                <w:sz w:val="24"/>
                <w:szCs w:val="24"/>
              </w:rPr>
              <w:t>саноат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и ва очи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 xml:space="preserve"> конларни ишлаш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51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67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</w:tr>
      <w:tr w:rsidR="00514BB3" w:rsidTr="009631A9">
        <w:trPr>
          <w:cantSplit/>
          <w:trHeight w:val="208"/>
          <w:jc w:val="center"/>
        </w:trPr>
        <w:tc>
          <w:tcPr>
            <w:tcW w:w="2971" w:type="pct"/>
            <w:shd w:val="clear" w:color="auto" w:fill="auto"/>
            <w:vAlign w:val="center"/>
            <w:hideMark/>
          </w:tcPr>
          <w:p w:rsidR="00514BB3" w:rsidRDefault="00514BB3">
            <w:pPr>
              <w:spacing w:before="120"/>
              <w:rPr>
                <w:i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i/>
                <w:color w:val="000000" w:themeColor="text1"/>
                <w:sz w:val="24"/>
                <w:szCs w:val="24"/>
                <w:lang w:val="en-US"/>
              </w:rPr>
              <w:t>шу жумладан</w:t>
            </w:r>
            <w:r>
              <w:rPr>
                <w:i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514BB3" w:rsidTr="009631A9">
        <w:trPr>
          <w:cantSplit/>
          <w:trHeight w:val="208"/>
          <w:jc w:val="center"/>
        </w:trPr>
        <w:tc>
          <w:tcPr>
            <w:tcW w:w="2971" w:type="pct"/>
            <w:shd w:val="clear" w:color="auto" w:fill="auto"/>
            <w:vAlign w:val="center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Металл рудаларини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  <w:lang w:val="en-US"/>
              </w:rPr>
              <w:t>азиб олиш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</w:p>
        </w:tc>
      </w:tr>
      <w:tr w:rsidR="00514BB3" w:rsidTr="009631A9">
        <w:trPr>
          <w:cantSplit/>
          <w:trHeight w:val="201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n-US"/>
              </w:rPr>
              <w:t>Қ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айта</w:t>
            </w:r>
            <w:r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 ишлаш 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саноати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7172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83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9</w:t>
            </w:r>
          </w:p>
        </w:tc>
      </w:tr>
      <w:tr w:rsidR="00514BB3" w:rsidTr="009631A9">
        <w:trPr>
          <w:cantSplit/>
          <w:trHeight w:val="208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i/>
                <w:color w:val="000000" w:themeColor="text1"/>
                <w:sz w:val="24"/>
                <w:szCs w:val="24"/>
                <w:lang w:val="en-US"/>
              </w:rPr>
              <w:t>шу жумладан</w:t>
            </w:r>
            <w:r>
              <w:rPr>
                <w:i/>
                <w:color w:val="000000" w:themeColor="text1"/>
                <w:sz w:val="24"/>
                <w:szCs w:val="24"/>
                <w:lang w:val="uz-Cyrl-UZ"/>
              </w:rPr>
              <w:t>:</w:t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7" w:type="pct"/>
            <w:shd w:val="clear" w:color="auto" w:fill="auto"/>
            <w:vAlign w:val="center"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b/>
                <w:bCs/>
                <w:color w:val="000000" w:themeColor="text1"/>
                <w:sz w:val="24"/>
                <w:szCs w:val="24"/>
                <w:lang w:val="uz-Cyrl-UZ"/>
              </w:rPr>
            </w:pPr>
          </w:p>
        </w:tc>
      </w:tr>
      <w:tr w:rsidR="00514BB3" w:rsidTr="009631A9">
        <w:trPr>
          <w:cantSplit/>
          <w:trHeight w:val="316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Ози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қ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>ов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ат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сулотлари</w:t>
            </w:r>
            <w:r>
              <w:rPr>
                <w:noProof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>
              <w:rPr>
                <w:noProof/>
                <w:color w:val="000000" w:themeColor="text1"/>
                <w:sz w:val="24"/>
                <w:szCs w:val="24"/>
              </w:rPr>
              <w:t xml:space="preserve">ичимликлар тамаки </w:t>
            </w:r>
            <w:r>
              <w:rPr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сулотлари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ишлаб </w:t>
            </w:r>
            <w:r>
              <w:rPr>
                <w:noProof/>
                <w:color w:val="000000" w:themeColor="text1"/>
                <w:sz w:val="24"/>
                <w:szCs w:val="24"/>
              </w:rPr>
              <w:t>чи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2805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7</w:t>
            </w:r>
            <w:r>
              <w:rPr>
                <w:color w:val="000000" w:themeColor="text1"/>
                <w:sz w:val="24"/>
                <w:szCs w:val="24"/>
              </w:rPr>
              <w:t>,4</w:t>
            </w:r>
          </w:p>
        </w:tc>
      </w:tr>
      <w:tr w:rsidR="00514BB3" w:rsidTr="009631A9">
        <w:trPr>
          <w:cantSplit/>
          <w:trHeight w:val="430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noProof/>
                <w:color w:val="000000" w:themeColor="text1"/>
                <w:sz w:val="24"/>
                <w:szCs w:val="24"/>
              </w:rPr>
              <w:t>Тў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 xml:space="preserve">имачилик  </w:t>
            </w:r>
            <w:r>
              <w:rPr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сулотлари</w:t>
            </w:r>
            <w:r>
              <w:rPr>
                <w:noProof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>
              <w:rPr>
                <w:noProof/>
                <w:color w:val="000000" w:themeColor="text1"/>
                <w:sz w:val="24"/>
                <w:szCs w:val="24"/>
              </w:rPr>
              <w:t>кийимлар</w:t>
            </w:r>
            <w:r>
              <w:rPr>
                <w:noProof/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>
              <w:rPr>
                <w:noProof/>
                <w:color w:val="000000" w:themeColor="text1"/>
                <w:sz w:val="24"/>
                <w:szCs w:val="24"/>
              </w:rPr>
              <w:t>тери</w:t>
            </w:r>
            <w:r>
              <w:rPr>
                <w:noProof/>
                <w:color w:val="000000" w:themeColor="text1"/>
                <w:sz w:val="24"/>
                <w:szCs w:val="24"/>
                <w:lang w:val="uz-Cyrl-UZ"/>
              </w:rPr>
              <w:t xml:space="preserve"> ва </w:t>
            </w:r>
            <w:r>
              <w:rPr>
                <w:noProof/>
                <w:color w:val="000000" w:themeColor="text1"/>
                <w:sz w:val="24"/>
                <w:szCs w:val="24"/>
              </w:rPr>
              <w:t>унга</w:t>
            </w:r>
            <w:r>
              <w:rPr>
                <w:noProof/>
                <w:color w:val="000000" w:themeColor="text1"/>
                <w:sz w:val="24"/>
                <w:szCs w:val="24"/>
                <w:lang w:val="uz-Cyrl-UZ"/>
              </w:rPr>
              <w:t xml:space="preserve"> тегишли </w:t>
            </w:r>
            <w:r>
              <w:rPr>
                <w:color w:val="000000" w:themeColor="text1"/>
                <w:sz w:val="24"/>
                <w:szCs w:val="24"/>
              </w:rPr>
              <w:t>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сулотлар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ишлаб </w:t>
            </w:r>
            <w:r>
              <w:rPr>
                <w:noProof/>
                <w:color w:val="000000" w:themeColor="text1"/>
                <w:sz w:val="24"/>
                <w:szCs w:val="24"/>
              </w:rPr>
              <w:t>чи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1759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633"/>
                <w:tab w:val="left" w:pos="1092"/>
              </w:tabs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0</w:t>
            </w:r>
          </w:p>
        </w:tc>
      </w:tr>
      <w:tr w:rsidR="00514BB3" w:rsidTr="009631A9">
        <w:trPr>
          <w:cantSplit/>
          <w:trHeight w:val="424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</w:rPr>
              <w:t>Ё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ғ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оч ва пўкак буюмлар, по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х</w:t>
            </w:r>
            <w:r>
              <w:rPr>
                <w:color w:val="000000" w:themeColor="text1"/>
                <w:sz w:val="24"/>
                <w:szCs w:val="24"/>
              </w:rPr>
              <w:t>ол ва тў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иш учун </w:t>
            </w:r>
            <w:r>
              <w:rPr>
                <w:color w:val="000000" w:themeColor="text1"/>
                <w:sz w:val="24"/>
                <w:szCs w:val="24"/>
              </w:rPr>
              <w:t xml:space="preserve">материаллардан буюмлари,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ғ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оз ва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ғ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оз 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сулотлари, мебеллар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ишлаб </w:t>
            </w:r>
            <w:r>
              <w:rPr>
                <w:noProof/>
                <w:color w:val="000000" w:themeColor="text1"/>
                <w:sz w:val="24"/>
                <w:szCs w:val="24"/>
              </w:rPr>
              <w:t>чи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115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94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9</w:t>
            </w:r>
          </w:p>
        </w:tc>
      </w:tr>
      <w:tr w:rsidR="00514BB3" w:rsidTr="009631A9">
        <w:trPr>
          <w:cantSplit/>
          <w:trHeight w:val="316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Ёзилган материалларни нашр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илиш ва акс эттириш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</w:tabs>
              <w:spacing w:before="120"/>
              <w:ind w:right="17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0"/>
                <w:tab w:val="left" w:pos="633"/>
                <w:tab w:val="left" w:pos="1092"/>
              </w:tabs>
              <w:spacing w:before="120"/>
              <w:ind w:right="17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89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8</w:t>
            </w:r>
          </w:p>
        </w:tc>
      </w:tr>
      <w:tr w:rsidR="00514BB3" w:rsidTr="009631A9">
        <w:trPr>
          <w:cantSplit/>
          <w:trHeight w:val="316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Кокс ва нефтни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айта ишлаш 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сулотлари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ишлаб </w:t>
            </w:r>
            <w:r>
              <w:rPr>
                <w:noProof/>
                <w:color w:val="000000" w:themeColor="text1"/>
                <w:sz w:val="24"/>
                <w:szCs w:val="24"/>
              </w:rPr>
              <w:t>чи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</w:rPr>
              <w:t>1,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79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6</w:t>
            </w:r>
          </w:p>
        </w:tc>
      </w:tr>
      <w:tr w:rsidR="00514BB3" w:rsidTr="009631A9">
        <w:trPr>
          <w:cantSplit/>
          <w:trHeight w:val="323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Кимё 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сулотлари, резина ва пластмасса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  <w:t xml:space="preserve">буюмлар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ишлаб </w:t>
            </w:r>
            <w:r>
              <w:rPr>
                <w:noProof/>
                <w:color w:val="000000" w:themeColor="text1"/>
                <w:sz w:val="24"/>
                <w:szCs w:val="24"/>
              </w:rPr>
              <w:t>чи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237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8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96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6</w:t>
            </w:r>
          </w:p>
        </w:tc>
      </w:tr>
      <w:tr w:rsidR="00514BB3" w:rsidTr="009631A9">
        <w:trPr>
          <w:cantSplit/>
          <w:trHeight w:val="316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</w:rPr>
              <w:t>Асосий фармацевтика 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сулотлари ва 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br/>
              <w:t xml:space="preserve">препаратлари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ишлаб </w:t>
            </w:r>
            <w:r>
              <w:rPr>
                <w:noProof/>
                <w:color w:val="000000" w:themeColor="text1"/>
                <w:sz w:val="24"/>
                <w:szCs w:val="24"/>
              </w:rPr>
              <w:t>чи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53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179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6</w:t>
            </w:r>
          </w:p>
        </w:tc>
      </w:tr>
      <w:tr w:rsidR="00514BB3" w:rsidTr="009631A9">
        <w:trPr>
          <w:cantSplit/>
          <w:trHeight w:val="316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</w:rPr>
              <w:t>Бош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а нометалл минерал ма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сулотлар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ишлаб </w:t>
            </w:r>
            <w:r>
              <w:rPr>
                <w:bCs/>
                <w:color w:val="000000" w:themeColor="text1"/>
                <w:sz w:val="24"/>
                <w:szCs w:val="24"/>
              </w:rPr>
              <w:br/>
            </w:r>
            <w:r>
              <w:rPr>
                <w:noProof/>
                <w:color w:val="000000" w:themeColor="text1"/>
                <w:sz w:val="24"/>
                <w:szCs w:val="24"/>
              </w:rPr>
              <w:t>чи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489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6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125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</w:tr>
      <w:tr w:rsidR="00514BB3" w:rsidTr="009631A9">
        <w:trPr>
          <w:cantSplit/>
          <w:trHeight w:val="208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ind w:left="210" w:hanging="97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Металлургия саноати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300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42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4</w:t>
            </w:r>
          </w:p>
        </w:tc>
      </w:tr>
      <w:tr w:rsidR="00514BB3" w:rsidTr="009631A9">
        <w:trPr>
          <w:cantSplit/>
          <w:trHeight w:val="653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</w:rPr>
              <w:t>Автотранспорт воситалари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 xml:space="preserve">, тиркамалар ва </w:t>
            </w:r>
            <w:r>
              <w:rPr>
                <w:color w:val="000000" w:themeColor="text1"/>
                <w:sz w:val="24"/>
                <w:szCs w:val="24"/>
              </w:rPr>
              <w:t xml:space="preserve">ярим </w:t>
            </w:r>
            <w:r>
              <w:rPr>
                <w:color w:val="000000" w:themeColor="text1"/>
                <w:sz w:val="24"/>
                <w:szCs w:val="24"/>
              </w:rPr>
              <w:br/>
              <w:t xml:space="preserve">притсеплар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ишлаб </w:t>
            </w:r>
            <w:r>
              <w:rPr>
                <w:noProof/>
                <w:color w:val="000000" w:themeColor="text1"/>
                <w:sz w:val="24"/>
                <w:szCs w:val="24"/>
              </w:rPr>
              <w:t>чи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 xml:space="preserve">ариш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амда</w:t>
            </w:r>
            <w:r>
              <w:rPr>
                <w:color w:val="000000" w:themeColor="text1"/>
                <w:sz w:val="24"/>
                <w:szCs w:val="24"/>
              </w:rPr>
              <w:t xml:space="preserve"> машина ва </w:t>
            </w:r>
            <w:r>
              <w:rPr>
                <w:color w:val="000000" w:themeColor="text1"/>
                <w:sz w:val="24"/>
                <w:szCs w:val="24"/>
              </w:rPr>
              <w:br/>
              <w:t>ускуналарни таъмирлаш ва ўрнатиш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 xml:space="preserve">тайёр </w:t>
            </w:r>
            <w:r>
              <w:rPr>
                <w:color w:val="000000" w:themeColor="text1"/>
                <w:sz w:val="24"/>
                <w:szCs w:val="24"/>
              </w:rPr>
              <w:br/>
              <w:t>метал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л</w:t>
            </w:r>
            <w:r>
              <w:rPr>
                <w:color w:val="000000" w:themeColor="text1"/>
                <w:sz w:val="24"/>
                <w:szCs w:val="24"/>
              </w:rPr>
              <w:t xml:space="preserve"> буюмлар 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ишлаб </w:t>
            </w:r>
            <w:r>
              <w:rPr>
                <w:noProof/>
                <w:color w:val="000000" w:themeColor="text1"/>
                <w:sz w:val="24"/>
                <w:szCs w:val="24"/>
              </w:rPr>
              <w:t>чи</w:t>
            </w: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noProof/>
                <w:color w:val="000000" w:themeColor="text1"/>
                <w:sz w:val="24"/>
                <w:szCs w:val="24"/>
              </w:rPr>
              <w:t>ариш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1391</w:t>
            </w:r>
            <w:r>
              <w:rPr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color w:val="000000" w:themeColor="text1"/>
                <w:sz w:val="24"/>
                <w:szCs w:val="24"/>
                <w:lang w:val="uz-Cyrl-UZ"/>
              </w:rPr>
              <w:t>67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  <w:lang w:val="uz-Cyrl-UZ"/>
              </w:rPr>
              <w:t>0</w:t>
            </w:r>
          </w:p>
        </w:tc>
      </w:tr>
      <w:tr w:rsidR="00514BB3" w:rsidTr="009631A9">
        <w:trPr>
          <w:cantSplit/>
          <w:trHeight w:val="316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Э</w:t>
            </w:r>
            <w:r>
              <w:rPr>
                <w:b/>
                <w:color w:val="000000" w:themeColor="text1"/>
                <w:sz w:val="24"/>
                <w:szCs w:val="24"/>
              </w:rPr>
              <w:t>лектр, газ, бу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ғ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 xml:space="preserve"> билан таъминлаш ва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ҳ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авони конди</w:t>
            </w: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ц</w:t>
            </w:r>
            <w:r>
              <w:rPr>
                <w:b/>
                <w:color w:val="000000" w:themeColor="text1"/>
                <w:sz w:val="24"/>
                <w:szCs w:val="24"/>
              </w:rPr>
              <w:t>иялаш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281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9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123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6</w:t>
            </w:r>
          </w:p>
        </w:tc>
      </w:tr>
      <w:tr w:rsidR="00514BB3" w:rsidTr="009631A9">
        <w:trPr>
          <w:cantSplit/>
          <w:trHeight w:val="316"/>
          <w:jc w:val="center"/>
        </w:trPr>
        <w:tc>
          <w:tcPr>
            <w:tcW w:w="2971" w:type="pct"/>
            <w:shd w:val="clear" w:color="auto" w:fill="auto"/>
            <w:vAlign w:val="bottom"/>
            <w:hideMark/>
          </w:tcPr>
          <w:p w:rsidR="00514BB3" w:rsidRDefault="00514BB3">
            <w:pPr>
              <w:spacing w:before="120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Сув билан таъминлаш</w:t>
            </w: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канализация тизими, чи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индиларни йи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ғ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иш ва утилиза</w:t>
            </w: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ц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ия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қ</w:t>
            </w:r>
            <w:r>
              <w:rPr>
                <w:rFonts w:ascii="Calibri" w:hAnsi="Calibri" w:cs="Calibri"/>
                <w:b/>
                <w:color w:val="000000" w:themeColor="text1"/>
                <w:sz w:val="24"/>
                <w:szCs w:val="24"/>
              </w:rPr>
              <w:t>илиш</w:t>
            </w:r>
          </w:p>
        </w:tc>
        <w:tc>
          <w:tcPr>
            <w:tcW w:w="1152" w:type="pct"/>
            <w:shd w:val="clear" w:color="auto" w:fill="auto"/>
            <w:vAlign w:val="center"/>
            <w:hideMark/>
          </w:tcPr>
          <w:p w:rsidR="00514BB3" w:rsidRDefault="00514BB3">
            <w:pPr>
              <w:ind w:left="-22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45</w:t>
            </w:r>
            <w:r>
              <w:rPr>
                <w:b/>
                <w:color w:val="000000" w:themeColor="text1"/>
                <w:sz w:val="24"/>
                <w:szCs w:val="24"/>
              </w:rPr>
              <w:t>,2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514BB3" w:rsidRDefault="00514BB3">
            <w:pPr>
              <w:tabs>
                <w:tab w:val="left" w:pos="633"/>
                <w:tab w:val="left" w:pos="1092"/>
              </w:tabs>
              <w:spacing w:before="100" w:after="60"/>
              <w:ind w:left="-223"/>
              <w:jc w:val="center"/>
              <w:rPr>
                <w:b/>
                <w:color w:val="000000" w:themeColor="text1"/>
                <w:sz w:val="24"/>
                <w:szCs w:val="24"/>
                <w:lang w:val="uz-Cyrl-UZ"/>
              </w:rPr>
            </w:pP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96</w:t>
            </w:r>
            <w:r>
              <w:rPr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b/>
                <w:color w:val="000000" w:themeColor="text1"/>
                <w:sz w:val="24"/>
                <w:szCs w:val="24"/>
                <w:lang w:val="uz-Cyrl-UZ"/>
              </w:rPr>
              <w:t>1</w:t>
            </w:r>
          </w:p>
        </w:tc>
      </w:tr>
    </w:tbl>
    <w:p w:rsidR="00514BB3" w:rsidRDefault="00514BB3" w:rsidP="00514BB3">
      <w:pPr>
        <w:pStyle w:val="3"/>
        <w:ind w:firstLine="142"/>
        <w:jc w:val="center"/>
        <w:rPr>
          <w:b/>
          <w:color w:val="000000" w:themeColor="text1"/>
          <w:sz w:val="24"/>
          <w:szCs w:val="24"/>
          <w:lang w:val="uz-Cyrl-UZ"/>
        </w:rPr>
      </w:pPr>
    </w:p>
    <w:p w:rsidR="00514BB3" w:rsidRDefault="00514BB3" w:rsidP="00514BB3">
      <w:pPr>
        <w:pStyle w:val="3"/>
        <w:ind w:firstLine="142"/>
        <w:jc w:val="center"/>
        <w:rPr>
          <w:b/>
          <w:color w:val="000000" w:themeColor="text1"/>
          <w:sz w:val="24"/>
          <w:szCs w:val="24"/>
          <w:lang w:val="uz-Cyrl-UZ"/>
        </w:rPr>
      </w:pPr>
      <w:r>
        <w:rPr>
          <w:b/>
          <w:color w:val="000000" w:themeColor="text1"/>
          <w:sz w:val="24"/>
          <w:szCs w:val="24"/>
          <w:lang w:val="uz-Cyrl-UZ"/>
        </w:rPr>
        <w:t xml:space="preserve">Иқтисодий фаолият турлари бўйича саноат маҳсулотларини ишлаб чиқариш </w:t>
      </w:r>
    </w:p>
    <w:p w:rsidR="00514BB3" w:rsidRDefault="00514BB3" w:rsidP="00514BB3">
      <w:pPr>
        <w:pStyle w:val="3"/>
        <w:ind w:firstLine="142"/>
        <w:jc w:val="center"/>
        <w:rPr>
          <w:i/>
          <w:color w:val="000000" w:themeColor="text1"/>
          <w:sz w:val="24"/>
          <w:szCs w:val="24"/>
          <w:lang w:val="uz-Cyrl-UZ"/>
        </w:rPr>
      </w:pPr>
      <w:r>
        <w:rPr>
          <w:i/>
          <w:color w:val="000000" w:themeColor="text1"/>
          <w:sz w:val="24"/>
          <w:szCs w:val="24"/>
          <w:lang w:val="uz-Cyrl-UZ"/>
        </w:rPr>
        <w:t>(умумий ҳажмга нисбатан фоиз ҳисобида)</w:t>
      </w:r>
    </w:p>
    <w:p w:rsidR="00514BB3" w:rsidRDefault="00514BB3" w:rsidP="00514BB3">
      <w:pPr>
        <w:pStyle w:val="3"/>
        <w:ind w:firstLine="142"/>
        <w:jc w:val="center"/>
        <w:rPr>
          <w:b/>
          <w:bCs/>
          <w:i/>
          <w:color w:val="000000" w:themeColor="text1"/>
          <w:sz w:val="2"/>
          <w:szCs w:val="24"/>
          <w:lang w:val="uz-Cyrl-UZ"/>
        </w:rPr>
      </w:pPr>
    </w:p>
    <w:p w:rsidR="00514BB3" w:rsidRDefault="00514BB3" w:rsidP="00514BB3">
      <w:pPr>
        <w:tabs>
          <w:tab w:val="left" w:pos="4962"/>
          <w:tab w:val="left" w:pos="5387"/>
        </w:tabs>
        <w:spacing w:after="120"/>
        <w:jc w:val="center"/>
        <w:rPr>
          <w:color w:val="000000" w:themeColor="text1"/>
          <w:sz w:val="20"/>
          <w:szCs w:val="20"/>
          <w:lang w:val="uz-Cyrl-UZ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2602865" cy="2092325"/>
            <wp:effectExtent l="0" t="0" r="0" b="0"/>
            <wp:docPr id="3" name="Объект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 w:themeColor="text1"/>
          <w:sz w:val="20"/>
          <w:szCs w:val="20"/>
        </w:rPr>
        <w:drawing>
          <wp:inline distT="0" distB="0" distL="0" distR="0">
            <wp:extent cx="2520950" cy="2092325"/>
            <wp:effectExtent l="0" t="0" r="0" b="0"/>
            <wp:docPr id="4" name="Объект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4BB3" w:rsidRDefault="009631A9" w:rsidP="00514BB3">
      <w:pPr>
        <w:tabs>
          <w:tab w:val="left" w:pos="1418"/>
        </w:tabs>
        <w:spacing w:line="264" w:lineRule="auto"/>
        <w:ind w:left="720"/>
        <w:rPr>
          <w:b/>
          <w:color w:val="000000" w:themeColor="text1"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29845</wp:posOffset>
                </wp:positionV>
                <wp:extent cx="158115" cy="95250"/>
                <wp:effectExtent l="0" t="0" r="13335" b="1905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9525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BE3B2" id="Rectangle 18" o:spid="_x0000_s1026" style="position:absolute;margin-left:18.9pt;margin-top:2.35pt;width:12.4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" fillcolor="#558ed5" strokecolor="#558ed5"/>
            </w:pict>
          </mc:Fallback>
        </mc:AlternateContent>
      </w:r>
      <w:r w:rsidR="00514BB3">
        <w:rPr>
          <w:b/>
          <w:color w:val="000000" w:themeColor="text1"/>
          <w:lang w:val="uz-Cyrl-UZ"/>
        </w:rPr>
        <w:t>Ишлаб чи</w:t>
      </w:r>
      <w:r w:rsidR="00514BB3">
        <w:rPr>
          <w:rFonts w:ascii="Arial" w:hAnsi="Arial" w:cs="Arial"/>
          <w:b/>
          <w:color w:val="000000" w:themeColor="text1"/>
          <w:lang w:val="uz-Cyrl-UZ"/>
        </w:rPr>
        <w:t>қ</w:t>
      </w:r>
      <w:r w:rsidR="00514BB3">
        <w:rPr>
          <w:rFonts w:ascii="Calibri" w:hAnsi="Calibri" w:cs="Calibri"/>
          <w:b/>
          <w:color w:val="000000" w:themeColor="text1"/>
          <w:lang w:val="uz-Cyrl-UZ"/>
        </w:rPr>
        <w:t>арадиган саноат</w:t>
      </w:r>
    </w:p>
    <w:p w:rsidR="00514BB3" w:rsidRDefault="009631A9" w:rsidP="00514BB3">
      <w:pPr>
        <w:spacing w:line="264" w:lineRule="auto"/>
        <w:ind w:left="720"/>
        <w:rPr>
          <w:b/>
          <w:color w:val="000000" w:themeColor="text1"/>
          <w:lang w:val="uz-Cyrl-UZ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34290</wp:posOffset>
                </wp:positionV>
                <wp:extent cx="158115" cy="95250"/>
                <wp:effectExtent l="0" t="0" r="13335" b="19050"/>
                <wp:wrapNone/>
                <wp:docPr id="3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952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F7964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90DDB" id="Rectangle 15" o:spid="_x0000_s1026" style="position:absolute;margin-left:18.55pt;margin-top:2.7pt;width:12.4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" fillcolor="#e46c0a" strokecolor="#e46c0a"/>
            </w:pict>
          </mc:Fallback>
        </mc:AlternateContent>
      </w:r>
      <w:r w:rsidR="00514BB3">
        <w:rPr>
          <w:b/>
          <w:color w:val="000000" w:themeColor="text1"/>
          <w:lang w:val="uz-Cyrl-UZ"/>
        </w:rPr>
        <w:t>То</w:t>
      </w:r>
      <w:r w:rsidR="00514BB3">
        <w:rPr>
          <w:rFonts w:ascii="Arial" w:hAnsi="Arial" w:cs="Arial"/>
          <w:b/>
          <w:color w:val="000000" w:themeColor="text1"/>
          <w:lang w:val="uz-Cyrl-UZ"/>
        </w:rPr>
        <w:t>ғ</w:t>
      </w:r>
      <w:r w:rsidR="00514BB3">
        <w:rPr>
          <w:rFonts w:ascii="Calibri" w:hAnsi="Calibri" w:cs="Calibri"/>
          <w:b/>
          <w:color w:val="000000" w:themeColor="text1"/>
          <w:lang w:val="uz-Cyrl-UZ"/>
        </w:rPr>
        <w:t>-кон саноати ва очи</w:t>
      </w:r>
      <w:r w:rsidR="00514BB3">
        <w:rPr>
          <w:rFonts w:ascii="Arial" w:hAnsi="Arial" w:cs="Arial"/>
          <w:b/>
          <w:color w:val="000000" w:themeColor="text1"/>
          <w:lang w:val="uz-Cyrl-UZ"/>
        </w:rPr>
        <w:t>қ</w:t>
      </w:r>
      <w:r w:rsidR="00514BB3">
        <w:rPr>
          <w:rFonts w:ascii="Calibri" w:hAnsi="Calibri" w:cs="Calibri"/>
          <w:b/>
          <w:color w:val="000000" w:themeColor="text1"/>
          <w:lang w:val="uz-Cyrl-UZ"/>
        </w:rPr>
        <w:t xml:space="preserve"> конларни ишлаш</w:t>
      </w:r>
    </w:p>
    <w:p w:rsidR="00514BB3" w:rsidRDefault="009631A9" w:rsidP="00514BB3">
      <w:pPr>
        <w:tabs>
          <w:tab w:val="left" w:pos="709"/>
        </w:tabs>
        <w:spacing w:line="264" w:lineRule="auto"/>
        <w:ind w:left="720"/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43180</wp:posOffset>
                </wp:positionV>
                <wp:extent cx="158115" cy="80010"/>
                <wp:effectExtent l="0" t="0" r="13335" b="15240"/>
                <wp:wrapNone/>
                <wp:docPr id="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800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2A625" id="Rectangle 14" o:spid="_x0000_s1026" style="position:absolute;margin-left:18.9pt;margin-top:3.4pt;width:12.45pt;height: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" fillcolor="#00b050" strokecolor="#00b050"/>
            </w:pict>
          </mc:Fallback>
        </mc:AlternateContent>
      </w:r>
      <w:r w:rsidR="00514BB3">
        <w:rPr>
          <w:b/>
          <w:color w:val="000000" w:themeColor="text1"/>
          <w:lang w:val="uz-Cyrl-UZ"/>
        </w:rPr>
        <w:t>Э</w:t>
      </w:r>
      <w:r w:rsidR="00514BB3">
        <w:rPr>
          <w:b/>
          <w:color w:val="000000" w:themeColor="text1"/>
        </w:rPr>
        <w:t>лектр, газ, бу</w:t>
      </w:r>
      <w:r w:rsidR="00514BB3">
        <w:rPr>
          <w:rFonts w:ascii="Arial" w:hAnsi="Arial" w:cs="Arial"/>
          <w:b/>
          <w:color w:val="000000" w:themeColor="text1"/>
          <w:lang w:val="uz-Cyrl-UZ"/>
        </w:rPr>
        <w:t>ғ</w:t>
      </w:r>
      <w:r w:rsidR="00514BB3">
        <w:rPr>
          <w:b/>
          <w:color w:val="000000" w:themeColor="text1"/>
        </w:rPr>
        <w:t xml:space="preserve"> билан таъминлаш ва </w:t>
      </w:r>
      <w:r w:rsidR="00514BB3">
        <w:rPr>
          <w:rFonts w:ascii="Arial" w:hAnsi="Arial" w:cs="Arial"/>
          <w:b/>
          <w:color w:val="000000" w:themeColor="text1"/>
          <w:lang w:val="uz-Cyrl-UZ"/>
        </w:rPr>
        <w:t>ҳ</w:t>
      </w:r>
      <w:r w:rsidR="00514BB3">
        <w:rPr>
          <w:b/>
          <w:color w:val="000000" w:themeColor="text1"/>
        </w:rPr>
        <w:t>авони конди</w:t>
      </w:r>
      <w:r w:rsidR="00514BB3">
        <w:rPr>
          <w:b/>
          <w:color w:val="000000" w:themeColor="text1"/>
          <w:lang w:val="uz-Cyrl-UZ"/>
        </w:rPr>
        <w:t>ц</w:t>
      </w:r>
      <w:r w:rsidR="00514BB3">
        <w:rPr>
          <w:b/>
          <w:color w:val="000000" w:themeColor="text1"/>
        </w:rPr>
        <w:t>иялаш</w:t>
      </w:r>
    </w:p>
    <w:p w:rsidR="00514BB3" w:rsidRDefault="009631A9" w:rsidP="00514BB3">
      <w:pPr>
        <w:spacing w:line="264" w:lineRule="auto"/>
        <w:ind w:left="720"/>
        <w:rPr>
          <w:b/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50165</wp:posOffset>
                </wp:positionV>
                <wp:extent cx="158115" cy="80010"/>
                <wp:effectExtent l="0" t="0" r="13335" b="15240"/>
                <wp:wrapNone/>
                <wp:docPr id="3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" cy="8001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DB633" id="Rectangle 16" o:spid="_x0000_s1026" style="position:absolute;margin-left:18.9pt;margin-top:3.95pt;width:12.4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" fillcolor="#7030a0" strokecolor="#7030a0"/>
            </w:pict>
          </mc:Fallback>
        </mc:AlternateContent>
      </w:r>
      <w:r w:rsidR="00514BB3">
        <w:rPr>
          <w:b/>
          <w:color w:val="000000" w:themeColor="text1"/>
        </w:rPr>
        <w:t>Сув билан таъминлаш, канализация тизими, чи</w:t>
      </w:r>
      <w:r w:rsidR="00514BB3">
        <w:rPr>
          <w:rFonts w:ascii="Arial" w:hAnsi="Arial" w:cs="Arial"/>
          <w:b/>
          <w:color w:val="000000" w:themeColor="text1"/>
          <w:lang w:val="uz-Cyrl-UZ"/>
        </w:rPr>
        <w:t>қ</w:t>
      </w:r>
      <w:r w:rsidR="00514BB3">
        <w:rPr>
          <w:b/>
          <w:color w:val="000000" w:themeColor="text1"/>
        </w:rPr>
        <w:t>индиларни йи</w:t>
      </w:r>
      <w:r w:rsidR="00514BB3">
        <w:rPr>
          <w:rFonts w:ascii="Arial" w:hAnsi="Arial" w:cs="Arial"/>
          <w:b/>
          <w:color w:val="000000" w:themeColor="text1"/>
        </w:rPr>
        <w:t>ғ</w:t>
      </w:r>
      <w:r w:rsidR="00514BB3">
        <w:rPr>
          <w:rFonts w:ascii="Calibri" w:hAnsi="Calibri" w:cs="Calibri"/>
          <w:b/>
          <w:color w:val="000000" w:themeColor="text1"/>
        </w:rPr>
        <w:t xml:space="preserve">иш ва </w:t>
      </w:r>
    </w:p>
    <w:p w:rsidR="00514BB3" w:rsidRDefault="00514BB3" w:rsidP="00514BB3">
      <w:pPr>
        <w:spacing w:line="264" w:lineRule="auto"/>
        <w:ind w:left="720"/>
        <w:rPr>
          <w:b/>
          <w:color w:val="000000" w:themeColor="text1"/>
          <w:lang w:val="uz-Cyrl-UZ"/>
        </w:rPr>
      </w:pPr>
      <w:r>
        <w:rPr>
          <w:b/>
          <w:color w:val="000000" w:themeColor="text1"/>
        </w:rPr>
        <w:t>утилиза</w:t>
      </w:r>
      <w:r>
        <w:rPr>
          <w:b/>
          <w:color w:val="000000" w:themeColor="text1"/>
          <w:lang w:val="uz-Cyrl-UZ"/>
        </w:rPr>
        <w:t>ц</w:t>
      </w:r>
      <w:r>
        <w:rPr>
          <w:b/>
          <w:color w:val="000000" w:themeColor="text1"/>
        </w:rPr>
        <w:t xml:space="preserve">ия </w:t>
      </w:r>
      <w:r>
        <w:rPr>
          <w:rFonts w:ascii="Arial" w:hAnsi="Arial" w:cs="Arial"/>
          <w:b/>
          <w:color w:val="000000" w:themeColor="text1"/>
          <w:lang w:val="uz-Cyrl-UZ"/>
        </w:rPr>
        <w:t>қ</w:t>
      </w:r>
      <w:r>
        <w:rPr>
          <w:b/>
          <w:color w:val="000000" w:themeColor="text1"/>
        </w:rPr>
        <w:t>илиш</w:t>
      </w:r>
    </w:p>
    <w:p w:rsidR="00A17620" w:rsidRDefault="00A17620"/>
    <w:sectPr w:rsidR="00A17620" w:rsidSect="009631A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D23616"/>
    <w:multiLevelType w:val="hybridMultilevel"/>
    <w:tmpl w:val="72581436"/>
    <w:lvl w:ilvl="0" w:tplc="4912C89C">
      <w:start w:val="1"/>
      <w:numFmt w:val="upperRoman"/>
      <w:lvlText w:val="%1."/>
      <w:lvlJc w:val="left"/>
      <w:pPr>
        <w:ind w:left="1004" w:hanging="720"/>
      </w:pPr>
      <w:rPr>
        <w:rFonts w:cs="Times New Roman"/>
        <w:sz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B3"/>
    <w:rsid w:val="00514BB3"/>
    <w:rsid w:val="006E537F"/>
    <w:rsid w:val="009631A9"/>
    <w:rsid w:val="00A1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4602D-F9F0-4B87-8DF6-29C4722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unhideWhenUsed/>
    <w:qFormat/>
    <w:rsid w:val="00514BB3"/>
    <w:pPr>
      <w:keepNext/>
      <w:spacing w:after="120" w:line="240" w:lineRule="auto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514BB3"/>
    <w:rPr>
      <w:rFonts w:ascii="Calibri" w:eastAsia="Times New Roman" w:hAnsi="Calibri" w:cs="Times New Roman"/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unhideWhenUsed/>
    <w:rsid w:val="00514BB3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4BB3"/>
    <w:rPr>
      <w:rFonts w:ascii="Times New Roman" w:eastAsia="Times New Roman" w:hAnsi="Times New Roman" w:cs="Times New Roman"/>
      <w:sz w:val="16"/>
      <w:szCs w:val="16"/>
    </w:rPr>
  </w:style>
  <w:style w:type="paragraph" w:customStyle="1" w:styleId="A3">
    <w:name w:val="A"/>
    <w:basedOn w:val="a"/>
    <w:uiPriority w:val="99"/>
    <w:rsid w:val="00514BB3"/>
    <w:pPr>
      <w:spacing w:after="0" w:line="240" w:lineRule="auto"/>
      <w:jc w:val="center"/>
    </w:pPr>
    <w:rPr>
      <w:rFonts w:ascii="Arial" w:eastAsia="Times New Roman" w:hAnsi="Arial" w:cs="Arial"/>
      <w:sz w:val="16"/>
      <w:szCs w:val="1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1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7_1\sanoat%20bo'limi\&#1040;&#1089;&#1086;&#1089;&#1080;&#1081;%20&#1082;&#1118;&#1088;&#1089;&#1072;&#1090;&#1082;&#1080;&#1095;&#1083;&#1072;&#1088;\&#1055;&#1056;&#1045;&#1057;&#1057;%20&#1056;&#1045;&#1051;&#1048;&#1047;\22222222222222222\&#1103;&#1085;&#1074;&#1072;&#1088;%20&#1076;&#1080;&#1072;&#1075;&#1072;&#1088;&#1072;&#1084;&#1084;%20&#1050;&#1085;&#1080;&#1075;&#1072;3%20-%20&#1082;&#1086;&#1087;&#1080;&#110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7_1\sanoat%20bo'limi\&#1040;&#1089;&#1086;&#1089;&#1080;&#1081;%20&#1082;&#1118;&#1088;&#1089;&#1072;&#1090;&#1082;&#1080;&#1095;&#1083;&#1072;&#1088;\&#1055;&#1056;&#1045;&#1057;&#1057;%20&#1056;&#1045;&#1051;&#1048;&#1047;\22222222222222222\&#1103;&#1085;&#1074;&#1072;&#1088;%20&#1076;&#1080;&#1072;&#1075;&#1072;&#1088;&#1072;&#1084;&#1084;%20&#1050;&#1085;&#1080;&#1075;&#1072;3%20-%20&#1082;&#1086;&#1087;&#1080;&#1103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view3D>
      <c:rotX val="0"/>
      <c:rotY val="10"/>
      <c:rAngAx val="0"/>
      <c:perspective val="5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8.2948843812187978E-2"/>
          <c:y val="3.9426610019252982E-2"/>
          <c:w val="0.90197659158591059"/>
          <c:h val="0.68698220959694256"/>
        </c:manualLayout>
      </c:layout>
      <c:bar3DChart>
        <c:barDir val="col"/>
        <c:grouping val="cluster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2945322665226914E-3"/>
                  <c:y val="8.3489108326165824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2160904411618446E-3"/>
                  <c:y val="-2.40690955352644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5.4803338668723833E-3"/>
                  <c:y val="1.86676059720378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2933697106912866E-3"/>
                  <c:y val="4.60704616876952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8651221329796801E-3"/>
                  <c:y val="-1.15194292196281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9367582996849455E-3"/>
                  <c:y val="-5.2333505160435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9590304629735211E-3"/>
                  <c:y val="-3.0362973568977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79335517178030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329209630262763E-3"/>
                  <c:y val="-2.88665904629792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1.7282921525643129E-3"/>
                  <c:y val="-5.260013342295912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617255871352586E-4"/>
                  <c:y val="-2.4535241545254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6113221017182342E-3"/>
                  <c:y val="4.189872696794362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5.4675217997322504E-3"/>
                  <c:y val="-1.3411220225150382E-3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170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3968689313276543E-3"/>
                  <c:y val="-4.0636323765792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5479205290870241E-3"/>
                  <c:y val="-2.0339927455347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596078415644321E-3"/>
                  <c:y val="4.1880588990900902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'Жами улуши ЎЗ'!$B$4:$B$19</c:f>
              <c:strCache>
                <c:ptCount val="16"/>
                <c:pt idx="0">
                  <c:v>Самарқанд ш.</c:v>
                </c:pt>
                <c:pt idx="1">
                  <c:v>Ургут</c:v>
                </c:pt>
                <c:pt idx="2">
                  <c:v>Самарқанд</c:v>
                </c:pt>
                <c:pt idx="3">
                  <c:v>Пастдарғом</c:v>
                </c:pt>
                <c:pt idx="4">
                  <c:v>Иштихон</c:v>
                </c:pt>
                <c:pt idx="5">
                  <c:v>Жомбой</c:v>
                </c:pt>
                <c:pt idx="6">
                  <c:v>Каттақўрғон  </c:v>
                </c:pt>
                <c:pt idx="7">
                  <c:v>Пайариқ</c:v>
                </c:pt>
                <c:pt idx="8">
                  <c:v>Тайлоқ</c:v>
                </c:pt>
                <c:pt idx="9">
                  <c:v>Оқдарё</c:v>
                </c:pt>
                <c:pt idx="10">
                  <c:v>Булунғур</c:v>
                </c:pt>
                <c:pt idx="11">
                  <c:v>Каттақўрғон ш.</c:v>
                </c:pt>
                <c:pt idx="12">
                  <c:v>Нарпай</c:v>
                </c:pt>
                <c:pt idx="13">
                  <c:v>Пахтачи</c:v>
                </c:pt>
                <c:pt idx="14">
                  <c:v>Нуробод</c:v>
                </c:pt>
                <c:pt idx="15">
                  <c:v>Қўшробод</c:v>
                </c:pt>
              </c:strCache>
            </c:strRef>
          </c:cat>
          <c:val>
            <c:numRef>
              <c:f>'Жами улуши ЎЗ'!$C$4:$C$19</c:f>
              <c:numCache>
                <c:formatCode>0</c:formatCode>
                <c:ptCount val="16"/>
                <c:pt idx="0">
                  <c:v>1472</c:v>
                </c:pt>
                <c:pt idx="1">
                  <c:v>902</c:v>
                </c:pt>
                <c:pt idx="2">
                  <c:v>565</c:v>
                </c:pt>
                <c:pt idx="3">
                  <c:v>543</c:v>
                </c:pt>
                <c:pt idx="4">
                  <c:v>376</c:v>
                </c:pt>
                <c:pt idx="5">
                  <c:v>300</c:v>
                </c:pt>
                <c:pt idx="6">
                  <c:v>286</c:v>
                </c:pt>
                <c:pt idx="7">
                  <c:v>274</c:v>
                </c:pt>
                <c:pt idx="8">
                  <c:v>269</c:v>
                </c:pt>
                <c:pt idx="9">
                  <c:v>250</c:v>
                </c:pt>
                <c:pt idx="10">
                  <c:v>221</c:v>
                </c:pt>
                <c:pt idx="11">
                  <c:v>217</c:v>
                </c:pt>
                <c:pt idx="12">
                  <c:v>170</c:v>
                </c:pt>
                <c:pt idx="13">
                  <c:v>158</c:v>
                </c:pt>
                <c:pt idx="14">
                  <c:v>140</c:v>
                </c:pt>
                <c:pt idx="15">
                  <c:v>107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3"/>
        <c:gapDepth val="138"/>
        <c:shape val="cylinder"/>
        <c:axId val="293049360"/>
        <c:axId val="293049752"/>
        <c:axId val="0"/>
      </c:bar3DChart>
      <c:catAx>
        <c:axId val="2930493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93049752"/>
        <c:crosses val="autoZero"/>
        <c:auto val="1"/>
        <c:lblAlgn val="ctr"/>
        <c:lblOffset val="100"/>
        <c:noMultiLvlLbl val="0"/>
      </c:catAx>
      <c:valAx>
        <c:axId val="293049752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9304936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  <a:effectLst>
      <a:outerShdw blurRad="50800" dist="50800" dir="5400000" sx="1000" sy="1000" algn="ctr" rotWithShape="0">
        <a:srgbClr val="000000"/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0"/>
    <c:view3D>
      <c:rotX val="0"/>
      <c:rotY val="10"/>
      <c:rAngAx val="0"/>
      <c:perspective val="50"/>
    </c:view3D>
    <c:floor>
      <c:thickness val="0"/>
    </c:floor>
    <c:sideWall>
      <c:thickness val="0"/>
      <c:spPr>
        <a:noFill/>
        <a:ln>
          <a:noFill/>
        </a:ln>
      </c:spPr>
    </c:sideWall>
    <c:backWall>
      <c:thickness val="0"/>
      <c:spPr>
        <a:noFill/>
        <a:ln>
          <a:noFill/>
        </a:ln>
      </c:spPr>
    </c:backWall>
    <c:plotArea>
      <c:layout>
        <c:manualLayout>
          <c:layoutTarget val="inner"/>
          <c:xMode val="edge"/>
          <c:yMode val="edge"/>
          <c:x val="6.3763034318859532E-2"/>
          <c:y val="1.6855447053956956E-2"/>
          <c:w val="0.92253281604304871"/>
          <c:h val="0.76599791776085191"/>
        </c:manualLayout>
      </c:layout>
      <c:bar3DChart>
        <c:barDir val="col"/>
        <c:grouping val="stacked"/>
        <c:varyColors val="0"/>
        <c:ser>
          <c:idx val="0"/>
          <c:order val="0"/>
          <c:spPr>
            <a:solidFill>
              <a:schemeClr val="accent5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8.2945714518176134E-3"/>
                  <c:y val="-0.291352432919831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2160440846308575E-3"/>
                  <c:y val="-0.244420714561266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211949025742873E-3"/>
                  <c:y val="-0.21063313084177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6638350512438077E-3"/>
                  <c:y val="-0.20494159969881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2355246952013991E-3"/>
                  <c:y val="-0.198894972414979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936759773594499E-3"/>
                  <c:y val="-0.173462605680608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3294322187363956E-3"/>
                  <c:y val="-0.1506056155387096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5341312097872235E-3"/>
                  <c:y val="-0.144618016016509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1329123389789467E-3"/>
                  <c:y val="-0.141601790353841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792649094134156E-4"/>
                  <c:y val="-0.133338368509851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5.6176222847169831E-4"/>
                  <c:y val="-0.129363290309686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1.2948802807645761E-4"/>
                  <c:y val="-0.114685131046279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0971091150291978E-3"/>
                  <c:y val="-9.8736945336575191E-2"/>
                </c:manualLayout>
              </c:layout>
              <c:tx>
                <c:rich>
                  <a:bodyPr/>
                  <a:lstStyle/>
                  <a:p>
                    <a:r>
                      <a:rPr lang="en-US" sz="900">
                        <a:latin typeface="Arial" pitchFamily="34" charset="0"/>
                        <a:cs typeface="Arial" pitchFamily="34" charset="0"/>
                      </a:rPr>
                      <a:t>27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3969026032057347E-3"/>
                  <c:y val="-0.104410814629589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4.2888593032723342E-3"/>
                  <c:y val="-9.0575543915260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4.5960696498837201E-3"/>
                  <c:y val="-7.33659302914670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 baseline="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'Жами улуши ЎЗ (2)'!$B$4:$B$19</c:f>
              <c:strCache>
                <c:ptCount val="16"/>
                <c:pt idx="0">
                  <c:v>Самарқанд ш.</c:v>
                </c:pt>
                <c:pt idx="1">
                  <c:v>Ургут</c:v>
                </c:pt>
                <c:pt idx="2">
                  <c:v>Пастдарғом</c:v>
                </c:pt>
                <c:pt idx="3">
                  <c:v>Самарқанд</c:v>
                </c:pt>
                <c:pt idx="4">
                  <c:v>Иштихон</c:v>
                </c:pt>
                <c:pt idx="5">
                  <c:v>Каттақўрғон  </c:v>
                </c:pt>
                <c:pt idx="6">
                  <c:v>Жомбой</c:v>
                </c:pt>
                <c:pt idx="7">
                  <c:v>Пайариқ</c:v>
                </c:pt>
                <c:pt idx="8">
                  <c:v>Каттақўрғон ш.</c:v>
                </c:pt>
                <c:pt idx="9">
                  <c:v>Оқдарё</c:v>
                </c:pt>
                <c:pt idx="10">
                  <c:v>Тайлоқ</c:v>
                </c:pt>
                <c:pt idx="11">
                  <c:v>Булунғур</c:v>
                </c:pt>
                <c:pt idx="12">
                  <c:v>Нуробод</c:v>
                </c:pt>
                <c:pt idx="13">
                  <c:v>Қўшробод</c:v>
                </c:pt>
                <c:pt idx="14">
                  <c:v>Пахтачи</c:v>
                </c:pt>
                <c:pt idx="15">
                  <c:v>Нарпай</c:v>
                </c:pt>
              </c:strCache>
            </c:strRef>
          </c:cat>
          <c:val>
            <c:numRef>
              <c:f>'Жами улуши ЎЗ (2)'!$C$4:$C$19</c:f>
              <c:numCache>
                <c:formatCode>0</c:formatCode>
                <c:ptCount val="16"/>
                <c:pt idx="0">
                  <c:v>104</c:v>
                </c:pt>
                <c:pt idx="1">
                  <c:v>89</c:v>
                </c:pt>
                <c:pt idx="2">
                  <c:v>73</c:v>
                </c:pt>
                <c:pt idx="3">
                  <c:v>71</c:v>
                </c:pt>
                <c:pt idx="4">
                  <c:v>67</c:v>
                </c:pt>
                <c:pt idx="5">
                  <c:v>56</c:v>
                </c:pt>
                <c:pt idx="6">
                  <c:v>49</c:v>
                </c:pt>
                <c:pt idx="7">
                  <c:v>43</c:v>
                </c:pt>
                <c:pt idx="8">
                  <c:v>42</c:v>
                </c:pt>
                <c:pt idx="9">
                  <c:v>39</c:v>
                </c:pt>
                <c:pt idx="10">
                  <c:v>38</c:v>
                </c:pt>
                <c:pt idx="11">
                  <c:v>33</c:v>
                </c:pt>
                <c:pt idx="12">
                  <c:v>27</c:v>
                </c:pt>
                <c:pt idx="13">
                  <c:v>18</c:v>
                </c:pt>
                <c:pt idx="14">
                  <c:v>18</c:v>
                </c:pt>
                <c:pt idx="15">
                  <c:v>17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3"/>
        <c:gapDepth val="138"/>
        <c:shape val="cylinder"/>
        <c:axId val="293050536"/>
        <c:axId val="293050928"/>
        <c:axId val="0"/>
      </c:bar3DChart>
      <c:catAx>
        <c:axId val="293050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 b="1" baseline="0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293050928"/>
        <c:crosses val="autoZero"/>
        <c:auto val="1"/>
        <c:lblAlgn val="ctr"/>
        <c:lblOffset val="100"/>
        <c:noMultiLvlLbl val="0"/>
      </c:catAx>
      <c:valAx>
        <c:axId val="293050928"/>
        <c:scaling>
          <c:orientation val="minMax"/>
        </c:scaling>
        <c:delete val="1"/>
        <c:axPos val="l"/>
        <c:numFmt formatCode="0" sourceLinked="1"/>
        <c:majorTickMark val="out"/>
        <c:minorTickMark val="none"/>
        <c:tickLblPos val="none"/>
        <c:crossAx val="29305053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  <a:effectLst>
      <a:outerShdw blurRad="50800" dist="50800" dir="5400000" sx="1000" sy="1000" algn="ctr" rotWithShape="0">
        <a:srgbClr val="000000"/>
      </a:outerShdw>
    </a:effectLst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2019 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йил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январ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-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июн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 b="1" i="0" baseline="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9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16516233416028644"/>
          <c:y val="3.9241248690069074E-3"/>
        </c:manualLayout>
      </c:layout>
      <c:overlay val="0"/>
      <c:spPr>
        <a:noFill/>
        <a:ln w="25277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98561246787069"/>
          <c:y val="0.24208831922346191"/>
          <c:w val="0.75691991128382152"/>
          <c:h val="0.640772622296921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й Январ-июн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chemeClr val="accent4"/>
              </a:solidFill>
              <a:ln>
                <a:solidFill>
                  <a:schemeClr val="tx2"/>
                </a:solidFill>
              </a:ln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58E2-4066-A0F9-B65FDDC98020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8E2-4066-A0F9-B65FDDC98020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58E2-4066-A0F9-B65FDDC98020}"/>
              </c:ext>
            </c:extLst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8E2-4066-A0F9-B65FDDC98020}"/>
              </c:ext>
            </c:extLst>
          </c:dPt>
          <c:dLbls>
            <c:dLbl>
              <c:idx val="0"/>
              <c:layout>
                <c:manualLayout>
                  <c:x val="-0.14803878134104959"/>
                  <c:y val="-2.283242149337724E-2"/>
                </c:manualLayout>
              </c:layout>
              <c:tx>
                <c:rich>
                  <a:bodyPr/>
                  <a:lstStyle/>
                  <a:p>
                    <a:r>
                      <a:rPr lang="en-US" sz="993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8E2-4066-A0F9-B65FDDC98020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5903459165531423E-2"/>
                  <c:y val="-6.192589588813658E-2"/>
                </c:manualLayout>
              </c:layout>
              <c:tx>
                <c:rich>
                  <a:bodyPr/>
                  <a:lstStyle/>
                  <a:p>
                    <a:r>
                      <a:rPr lang="en-US" sz="993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,9%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8E2-4066-A0F9-B65FDDC9802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6878828973760984"/>
                  <c:y val="-2.2710003333025693E-2"/>
                </c:manualLayout>
              </c:layout>
              <c:tx>
                <c:rich>
                  <a:bodyPr/>
                  <a:lstStyle/>
                  <a:p>
                    <a:r>
                      <a:rPr lang="en-US" sz="993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,9 %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58E2-4066-A0F9-B65FDDC98020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684264531309252E-2"/>
                  <c:y val="-1.2402726771140462E-2"/>
                </c:manualLayout>
              </c:layout>
              <c:tx>
                <c:rich>
                  <a:bodyPr/>
                  <a:lstStyle/>
                  <a:p>
                    <a:r>
                      <a:rPr lang="en-US" sz="993" b="1">
                        <a:latin typeface="Times New Roman" pitchFamily="18" charset="0"/>
                        <a:cs typeface="Times New Roman" pitchFamily="18" charset="0"/>
                      </a:rPr>
                      <a:t>95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8E2-4066-A0F9-B65FDDC9802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277">
                <a:noFill/>
              </a:ln>
            </c:spPr>
            <c:txPr>
              <a:bodyPr/>
              <a:lstStyle/>
              <a:p>
                <a:pPr>
                  <a:defRPr sz="993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461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Тоғ- кон саноати ва очиқ конларни ишлаш</c:v>
                </c:pt>
                <c:pt idx="1">
                  <c:v>Сув билан таъминлаш; канализация тизими, чиқиндиларни </c:v>
                </c:pt>
                <c:pt idx="2">
                  <c:v>Электр, газ, буғ билан таъминлаш ва ҳавони кондициялаш</c:v>
                </c:pt>
                <c:pt idx="3">
                  <c:v>Ишлаб чиқарадиган саноат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0.9</c:v>
                </c:pt>
                <c:pt idx="1">
                  <c:v>0.60000000000000064</c:v>
                </c:pt>
                <c:pt idx="2">
                  <c:v>2.9</c:v>
                </c:pt>
                <c:pt idx="3">
                  <c:v>95.6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8E2-4066-A0F9-B65FDDC980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77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5"/>
    </mc:Choice>
    <mc:Fallback>
      <c:style val="35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2020 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йил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январ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-</a:t>
            </a:r>
            <a:r>
              <a:rPr lang="uz-Cyrl-UZ" sz="1200" b="1" i="0" baseline="0">
                <a:latin typeface="Times New Roman" pitchFamily="18" charset="0"/>
                <a:cs typeface="Times New Roman" pitchFamily="18" charset="0"/>
              </a:rPr>
              <a:t>июн</a:t>
            </a:r>
            <a:r>
              <a:rPr lang="en-US" sz="1200" b="1" i="0" baseline="0">
                <a:latin typeface="Times New Roman" pitchFamily="18" charset="0"/>
                <a:cs typeface="Times New Roman" pitchFamily="18" charset="0"/>
              </a:rPr>
              <a:t> </a:t>
            </a:r>
            <a:endParaRPr lang="ru-RU" sz="1200" b="1" i="0" baseline="0">
              <a:latin typeface="Times New Roman" pitchFamily="18" charset="0"/>
              <a:cs typeface="Times New Roman" pitchFamily="18" charset="0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86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100" b="1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69687012396841"/>
          <c:y val="5.6857497132020804E-4"/>
        </c:manualLayout>
      </c:layout>
      <c:overlay val="0"/>
      <c:spPr>
        <a:noFill/>
        <a:ln w="25277">
          <a:noFill/>
        </a:ln>
      </c:spPr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278357054988529"/>
          <c:y val="0.24605158092314713"/>
          <c:w val="0.78069382240260365"/>
          <c:h val="0.6608812448976026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й Январь-июн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contourClr>
                <a:srgbClr val="000000"/>
              </a:contourClr>
            </a:sp3d>
          </c:spPr>
          <c:explosion val="25"/>
          <c:dPt>
            <c:idx val="0"/>
            <c:bubble3D val="0"/>
            <c:spPr>
              <a:solidFill>
                <a:schemeClr val="accent4"/>
              </a:solidFill>
              <a:ln>
                <a:solidFill>
                  <a:schemeClr val="tx2"/>
                </a:solidFill>
              </a:ln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3398-4C0F-B4DE-2598EB548608}"/>
              </c:ext>
            </c:extLst>
          </c:dPt>
          <c:dPt>
            <c:idx val="1"/>
            <c:bubble3D val="0"/>
            <c:spPr>
              <a:solidFill>
                <a:schemeClr val="accent6">
                  <a:lumMod val="75000"/>
                </a:schemeClr>
              </a:solidFill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98-4C0F-B4DE-2598EB548608}"/>
              </c:ext>
            </c:extLst>
          </c:dPt>
          <c:dPt>
            <c:idx val="2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3398-4C0F-B4DE-2598EB548608}"/>
              </c:ext>
            </c:extLst>
          </c:dPt>
          <c:dPt>
            <c:idx val="3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98-4C0F-B4DE-2598EB548608}"/>
              </c:ext>
            </c:extLst>
          </c:dPt>
          <c:dLbls>
            <c:dLbl>
              <c:idx val="0"/>
              <c:layout>
                <c:manualLayout>
                  <c:x val="-0.18669937745688678"/>
                  <c:y val="-2.2832421493377247E-2"/>
                </c:manualLayout>
              </c:layout>
              <c:tx>
                <c:rich>
                  <a:bodyPr/>
                  <a:lstStyle/>
                  <a:p>
                    <a:r>
                      <a:rPr lang="en-US" sz="994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,6%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398-4C0F-B4DE-2598EB54860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7396743327284812E-2"/>
                  <c:y val="-9.184087743216425E-2"/>
                </c:manualLayout>
              </c:layout>
              <c:tx>
                <c:rich>
                  <a:bodyPr/>
                  <a:lstStyle/>
                  <a:p>
                    <a:r>
                      <a:rPr lang="en-US" sz="994" b="1">
                        <a:latin typeface="Times New Roman" pitchFamily="18" charset="0"/>
                        <a:cs typeface="Times New Roman" pitchFamily="18" charset="0"/>
                      </a:rPr>
                      <a:t>0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398-4C0F-B4DE-2598EB54860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206457732849876"/>
                  <c:y val="-2.2710003333025693E-2"/>
                </c:manualLayout>
              </c:layout>
              <c:tx>
                <c:rich>
                  <a:bodyPr/>
                  <a:lstStyle/>
                  <a:p>
                    <a:r>
                      <a:rPr lang="en-US" sz="994" b="1">
                        <a:latin typeface="Times New Roman" pitchFamily="18" charset="0"/>
                        <a:cs typeface="Times New Roman" pitchFamily="18" charset="0"/>
                      </a:rPr>
                      <a:t>3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,7%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3398-4C0F-B4DE-2598EB54860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684264531309245E-2"/>
                  <c:y val="-1.2402726771140462E-2"/>
                </c:manualLayout>
              </c:layout>
              <c:tx>
                <c:rich>
                  <a:bodyPr/>
                  <a:lstStyle/>
                  <a:p>
                    <a:r>
                      <a:rPr lang="en-US" sz="994" b="1">
                        <a:latin typeface="Times New Roman" pitchFamily="18" charset="0"/>
                        <a:cs typeface="Times New Roman" pitchFamily="18" charset="0"/>
                      </a:rPr>
                      <a:t>95</a:t>
                    </a:r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3398-4C0F-B4DE-2598EB54860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461" cap="flat" cmpd="sng" algn="ctr">
                  <a:solidFill>
                    <a:schemeClr val="accent5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Тоғ- кон саноати ва очиқ конларни ишлаш</c:v>
                </c:pt>
                <c:pt idx="1">
                  <c:v>Сув билан таъминлаш; канализация тизими, чиқиндиларни </c:v>
                </c:pt>
                <c:pt idx="2">
                  <c:v>Электр, газ, буғ билан таъминлаш ва ҳавони кондициялаш</c:v>
                </c:pt>
                <c:pt idx="3">
                  <c:v>Ишлаб чиқарадиган саноат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0.70000000000000062</c:v>
                </c:pt>
                <c:pt idx="1">
                  <c:v>0.60000000000000064</c:v>
                </c:pt>
                <c:pt idx="2">
                  <c:v>3.7</c:v>
                </c:pt>
                <c:pt idx="3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398-4C0F-B4DE-2598EB5486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277">
          <a:noFill/>
        </a:ln>
      </c:spPr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2020-07-29T07:00:00Z</dcterms:created>
  <dcterms:modified xsi:type="dcterms:W3CDTF">2020-07-29T07:00:00Z</dcterms:modified>
</cp:coreProperties>
</file>